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B2" w:rsidRDefault="00FF5CB1" w:rsidP="001A6D40">
      <w:pPr>
        <w:jc w:val="center"/>
        <w:rPr>
          <w:rFonts w:cs="B Nazanin"/>
          <w:b/>
          <w:bCs/>
          <w:sz w:val="28"/>
          <w:szCs w:val="28"/>
          <w:rtl/>
        </w:rPr>
      </w:pPr>
      <w:r w:rsidRPr="00FF5CB1">
        <w:rPr>
          <w:rFonts w:cs="B Nazanin" w:hint="cs"/>
          <w:b/>
          <w:bCs/>
          <w:sz w:val="28"/>
          <w:szCs w:val="28"/>
          <w:rtl/>
        </w:rPr>
        <w:t>فعالیت ها وپژوهشهای انجام شده اعضای هی</w:t>
      </w:r>
      <w:r w:rsidR="001A6D40">
        <w:rPr>
          <w:rFonts w:cs="B Nazanin" w:hint="cs"/>
          <w:b/>
          <w:bCs/>
          <w:sz w:val="28"/>
          <w:szCs w:val="28"/>
          <w:rtl/>
        </w:rPr>
        <w:t>ا</w:t>
      </w:r>
      <w:r w:rsidRPr="00FF5CB1">
        <w:rPr>
          <w:rFonts w:cs="B Nazanin" w:hint="cs"/>
          <w:b/>
          <w:bCs/>
          <w:sz w:val="28"/>
          <w:szCs w:val="28"/>
          <w:rtl/>
        </w:rPr>
        <w:t>ت علمی واساتید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F5CB1">
        <w:rPr>
          <w:rFonts w:cs="B Nazanin" w:hint="cs"/>
          <w:b/>
          <w:bCs/>
          <w:sz w:val="28"/>
          <w:szCs w:val="28"/>
          <w:rtl/>
        </w:rPr>
        <w:t>موظف وغیر موظف</w:t>
      </w:r>
      <w:r>
        <w:rPr>
          <w:rFonts w:cs="B Nazanin" w:hint="cs"/>
          <w:b/>
          <w:bCs/>
          <w:sz w:val="28"/>
          <w:szCs w:val="28"/>
          <w:rtl/>
        </w:rPr>
        <w:t xml:space="preserve"> پردیس فاطمه الزهرا(س) خوزستان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85"/>
        <w:gridCol w:w="2268"/>
        <w:gridCol w:w="6838"/>
        <w:gridCol w:w="3110"/>
        <w:gridCol w:w="1834"/>
      </w:tblGrid>
      <w:tr w:rsidR="00FF5CB1" w:rsidTr="00B04D0B">
        <w:trPr>
          <w:jc w:val="center"/>
        </w:trPr>
        <w:tc>
          <w:tcPr>
            <w:tcW w:w="785" w:type="dxa"/>
          </w:tcPr>
          <w:p w:rsidR="00FF5CB1" w:rsidRDefault="00FF5CB1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68" w:type="dxa"/>
          </w:tcPr>
          <w:p w:rsidR="00FF5CB1" w:rsidRDefault="00FF5CB1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ونام خانوادگی </w:t>
            </w:r>
          </w:p>
        </w:tc>
        <w:tc>
          <w:tcPr>
            <w:tcW w:w="6838" w:type="dxa"/>
          </w:tcPr>
          <w:p w:rsidR="00FF5CB1" w:rsidRDefault="00FF5CB1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تالیف / مقاله / پژوهش</w:t>
            </w:r>
          </w:p>
        </w:tc>
        <w:tc>
          <w:tcPr>
            <w:tcW w:w="3110" w:type="dxa"/>
          </w:tcPr>
          <w:p w:rsidR="00FF5CB1" w:rsidRDefault="00FF5CB1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محل ارائه</w:t>
            </w:r>
          </w:p>
        </w:tc>
        <w:tc>
          <w:tcPr>
            <w:tcW w:w="1834" w:type="dxa"/>
          </w:tcPr>
          <w:p w:rsidR="00FF5CB1" w:rsidRDefault="00FF5CB1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زمان ارائه</w:t>
            </w:r>
          </w:p>
        </w:tc>
      </w:tr>
      <w:tr w:rsidR="00FF5CB1" w:rsidTr="00B04D0B">
        <w:trPr>
          <w:jc w:val="center"/>
        </w:trPr>
        <w:tc>
          <w:tcPr>
            <w:tcW w:w="785" w:type="dxa"/>
            <w:vAlign w:val="center"/>
          </w:tcPr>
          <w:p w:rsidR="00FF5CB1" w:rsidRDefault="00FF5CB1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FF5CB1" w:rsidRDefault="00FF5CB1" w:rsidP="00522F6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شهناز جابری</w:t>
            </w:r>
          </w:p>
        </w:tc>
        <w:tc>
          <w:tcPr>
            <w:tcW w:w="6838" w:type="dxa"/>
            <w:vAlign w:val="center"/>
          </w:tcPr>
          <w:p w:rsidR="00FF5CB1" w:rsidRDefault="00FF5CB1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علی میزان حق</w:t>
            </w:r>
          </w:p>
        </w:tc>
        <w:tc>
          <w:tcPr>
            <w:tcW w:w="3110" w:type="dxa"/>
          </w:tcPr>
          <w:p w:rsidR="00FF5CB1" w:rsidRDefault="005C47DE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تالارمعلم</w:t>
            </w:r>
          </w:p>
        </w:tc>
        <w:tc>
          <w:tcPr>
            <w:tcW w:w="1834" w:type="dxa"/>
          </w:tcPr>
          <w:p w:rsidR="00FF5CB1" w:rsidRDefault="005C47DE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86</w:t>
            </w:r>
          </w:p>
        </w:tc>
      </w:tr>
      <w:tr w:rsidR="00E76549" w:rsidTr="00931839">
        <w:trPr>
          <w:jc w:val="center"/>
        </w:trPr>
        <w:tc>
          <w:tcPr>
            <w:tcW w:w="785" w:type="dxa"/>
            <w:vMerge w:val="restart"/>
            <w:vAlign w:val="center"/>
          </w:tcPr>
          <w:p w:rsidR="00E76549" w:rsidRDefault="00E7654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E76549" w:rsidRDefault="00E76549" w:rsidP="00522F6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کیفیه اهوازیان</w:t>
            </w:r>
          </w:p>
        </w:tc>
        <w:tc>
          <w:tcPr>
            <w:tcW w:w="6838" w:type="dxa"/>
            <w:vAlign w:val="center"/>
          </w:tcPr>
          <w:p w:rsidR="00E76549" w:rsidRDefault="0093183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مقاله </w:t>
            </w:r>
            <w:r w:rsidR="00E76549">
              <w:rPr>
                <w:rFonts w:cs="B Nazanin" w:hint="cs"/>
                <w:b/>
                <w:bCs/>
                <w:sz w:val="28"/>
                <w:szCs w:val="28"/>
                <w:rtl/>
              </w:rPr>
              <w:t>آسیب شناسی آراء نحوی زمخشری</w:t>
            </w:r>
          </w:p>
        </w:tc>
        <w:tc>
          <w:tcPr>
            <w:tcW w:w="3110" w:type="dxa"/>
            <w:vAlign w:val="center"/>
          </w:tcPr>
          <w:p w:rsidR="00E76549" w:rsidRDefault="00E76549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مجله علمی پژوهشی لسان مبین دانشگاه بین المللی قزوین</w:t>
            </w:r>
          </w:p>
        </w:tc>
        <w:tc>
          <w:tcPr>
            <w:tcW w:w="1834" w:type="dxa"/>
            <w:vAlign w:val="center"/>
          </w:tcPr>
          <w:p w:rsidR="00E76549" w:rsidRDefault="00931839" w:rsidP="0093183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92</w:t>
            </w:r>
          </w:p>
        </w:tc>
      </w:tr>
      <w:tr w:rsidR="00E76549" w:rsidTr="00B04D0B">
        <w:trPr>
          <w:jc w:val="center"/>
        </w:trPr>
        <w:tc>
          <w:tcPr>
            <w:tcW w:w="785" w:type="dxa"/>
            <w:vMerge/>
          </w:tcPr>
          <w:p w:rsidR="00E76549" w:rsidRDefault="00E76549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:rsidR="00E76549" w:rsidRDefault="00E76549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8" w:type="dxa"/>
            <w:vAlign w:val="center"/>
          </w:tcPr>
          <w:p w:rsidR="00E76549" w:rsidRDefault="00F83148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مقاله </w:t>
            </w:r>
            <w:r w:rsidR="00E76549">
              <w:rPr>
                <w:rFonts w:cs="B Nazanin" w:hint="cs"/>
                <w:b/>
                <w:bCs/>
                <w:sz w:val="28"/>
                <w:szCs w:val="28"/>
                <w:rtl/>
              </w:rPr>
              <w:t>راهبردهای زنان دراقتصادمقاومتی چاپ شده</w:t>
            </w:r>
          </w:p>
        </w:tc>
        <w:tc>
          <w:tcPr>
            <w:tcW w:w="3110" w:type="dxa"/>
            <w:vAlign w:val="center"/>
          </w:tcPr>
          <w:p w:rsidR="00E76549" w:rsidRDefault="00E76549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کتاب مجموعه مقالات همایش انتشار دفتر زنان نهاد ریاست جمهوری</w:t>
            </w:r>
          </w:p>
        </w:tc>
        <w:tc>
          <w:tcPr>
            <w:tcW w:w="1834" w:type="dxa"/>
            <w:vAlign w:val="center"/>
          </w:tcPr>
          <w:p w:rsidR="00E76549" w:rsidRDefault="00E7654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92</w:t>
            </w:r>
          </w:p>
        </w:tc>
      </w:tr>
      <w:tr w:rsidR="00C12027" w:rsidTr="00307947">
        <w:trPr>
          <w:jc w:val="center"/>
        </w:trPr>
        <w:tc>
          <w:tcPr>
            <w:tcW w:w="785" w:type="dxa"/>
            <w:vMerge/>
          </w:tcPr>
          <w:p w:rsidR="00C12027" w:rsidRDefault="00C12027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:rsidR="00C12027" w:rsidRDefault="00C12027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8" w:type="dxa"/>
            <w:vAlign w:val="center"/>
          </w:tcPr>
          <w:p w:rsidR="00C12027" w:rsidRDefault="00C12027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کتاب نوآوری درموشحات</w:t>
            </w:r>
          </w:p>
        </w:tc>
        <w:tc>
          <w:tcPr>
            <w:tcW w:w="3110" w:type="dxa"/>
            <w:vAlign w:val="center"/>
          </w:tcPr>
          <w:p w:rsidR="00C12027" w:rsidRDefault="00C12027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4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90</w:t>
            </w:r>
          </w:p>
        </w:tc>
      </w:tr>
      <w:tr w:rsidR="00C12027" w:rsidTr="00B04D0B">
        <w:trPr>
          <w:jc w:val="center"/>
        </w:trPr>
        <w:tc>
          <w:tcPr>
            <w:tcW w:w="785" w:type="dxa"/>
            <w:vMerge/>
          </w:tcPr>
          <w:p w:rsidR="00C12027" w:rsidRDefault="00C12027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:rsidR="00C12027" w:rsidRDefault="00C12027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8" w:type="dxa"/>
            <w:vAlign w:val="center"/>
          </w:tcPr>
          <w:p w:rsidR="00C12027" w:rsidRDefault="00C12027" w:rsidP="001830E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ارسال مقاله </w:t>
            </w:r>
          </w:p>
        </w:tc>
        <w:tc>
          <w:tcPr>
            <w:tcW w:w="3110" w:type="dxa"/>
            <w:vAlign w:val="center"/>
          </w:tcPr>
          <w:p w:rsidR="00C12027" w:rsidRDefault="00C12027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 کنگره حضرت فاطمه الزهرا(س) وانسان معاصر</w:t>
            </w:r>
          </w:p>
        </w:tc>
        <w:tc>
          <w:tcPr>
            <w:tcW w:w="1834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88</w:t>
            </w:r>
          </w:p>
        </w:tc>
      </w:tr>
      <w:tr w:rsidR="00C12027" w:rsidTr="00B04D0B">
        <w:trPr>
          <w:jc w:val="center"/>
        </w:trPr>
        <w:tc>
          <w:tcPr>
            <w:tcW w:w="785" w:type="dxa"/>
            <w:vMerge/>
          </w:tcPr>
          <w:p w:rsidR="00C12027" w:rsidRDefault="00C12027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:rsidR="00C12027" w:rsidRDefault="00C12027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8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ارائه مقاله (صفحه 207 کتاب مذکور)</w:t>
            </w:r>
          </w:p>
        </w:tc>
        <w:tc>
          <w:tcPr>
            <w:tcW w:w="3110" w:type="dxa"/>
            <w:vAlign w:val="center"/>
          </w:tcPr>
          <w:p w:rsidR="00C12027" w:rsidRDefault="00C12027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درهمایش کشوری فاطمه شناسی وکسب مقام اول که چکیده آن درکتاب کوثر طه به چاپ رسید</w:t>
            </w:r>
          </w:p>
        </w:tc>
        <w:tc>
          <w:tcPr>
            <w:tcW w:w="1834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86</w:t>
            </w:r>
          </w:p>
        </w:tc>
      </w:tr>
      <w:tr w:rsidR="00C12027" w:rsidTr="00B04D0B">
        <w:trPr>
          <w:jc w:val="center"/>
        </w:trPr>
        <w:tc>
          <w:tcPr>
            <w:tcW w:w="785" w:type="dxa"/>
            <w:vMerge/>
          </w:tcPr>
          <w:p w:rsidR="00C12027" w:rsidRDefault="00C12027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:rsidR="00C12027" w:rsidRDefault="00C12027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8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ارائه مقاله</w:t>
            </w:r>
          </w:p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چکیده آن درمجموعه مقالات همایش به چاپ رسیده (صفحه 483 کتاب مجموعه مقالات )</w:t>
            </w:r>
          </w:p>
        </w:tc>
        <w:tc>
          <w:tcPr>
            <w:tcW w:w="3110" w:type="dxa"/>
            <w:vAlign w:val="center"/>
          </w:tcPr>
          <w:p w:rsidR="00C12027" w:rsidRDefault="00C12027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درهمایش کشوری بررسی جایگاه مراکز تربیت معلم درنظام های آموزشی دنیا</w:t>
            </w:r>
          </w:p>
        </w:tc>
        <w:tc>
          <w:tcPr>
            <w:tcW w:w="1834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88</w:t>
            </w:r>
          </w:p>
        </w:tc>
      </w:tr>
      <w:tr w:rsidR="00C12027" w:rsidTr="00B04D0B">
        <w:trPr>
          <w:jc w:val="center"/>
        </w:trPr>
        <w:tc>
          <w:tcPr>
            <w:tcW w:w="785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C12027" w:rsidRDefault="00C12027" w:rsidP="00522F6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راضیه عاصی</w:t>
            </w:r>
          </w:p>
        </w:tc>
        <w:tc>
          <w:tcPr>
            <w:tcW w:w="6838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مقالات پژوهشی چاپ شده</w:t>
            </w:r>
          </w:p>
          <w:p w:rsidR="00C12027" w:rsidRDefault="00C12027" w:rsidP="000D5E2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The role</w:t>
            </w:r>
            <w:r w:rsidR="000D5E21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of cultural </w:t>
            </w:r>
            <w:proofErr w:type="spellStart"/>
            <w:r>
              <w:rPr>
                <w:rFonts w:cs="B Nazanin"/>
                <w:b/>
                <w:bCs/>
                <w:sz w:val="28"/>
                <w:szCs w:val="28"/>
              </w:rPr>
              <w:t>nativization</w:t>
            </w:r>
            <w:proofErr w:type="spellEnd"/>
            <w:r>
              <w:rPr>
                <w:rFonts w:cs="B Nazanin"/>
                <w:b/>
                <w:bCs/>
                <w:sz w:val="28"/>
                <w:szCs w:val="28"/>
              </w:rPr>
              <w:t xml:space="preserve"> in comprehension of</w:t>
            </w:r>
          </w:p>
          <w:p w:rsidR="00C12027" w:rsidRDefault="00C12027" w:rsidP="000D5E2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 xml:space="preserve">short stories in </w:t>
            </w:r>
            <w:r w:rsidR="000D5E21">
              <w:rPr>
                <w:rFonts w:cs="B Nazanin"/>
                <w:b/>
                <w:bCs/>
                <w:sz w:val="28"/>
                <w:szCs w:val="28"/>
              </w:rPr>
              <w:t>EFL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 reading context</w:t>
            </w:r>
          </w:p>
        </w:tc>
        <w:tc>
          <w:tcPr>
            <w:tcW w:w="3110" w:type="dxa"/>
            <w:vAlign w:val="center"/>
          </w:tcPr>
          <w:p w:rsidR="00C12027" w:rsidRDefault="00C12027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مجله بین المللی  انگلیسی </w:t>
            </w:r>
            <w:r>
              <w:rPr>
                <w:rFonts w:cs="B Nazanin"/>
                <w:b/>
                <w:bCs/>
                <w:sz w:val="28"/>
                <w:szCs w:val="28"/>
              </w:rPr>
              <w:t>language</w:t>
            </w:r>
          </w:p>
          <w:p w:rsidR="00C12027" w:rsidRDefault="00C12027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 xml:space="preserve">society and </w:t>
            </w:r>
            <w:proofErr w:type="spellStart"/>
            <w:r>
              <w:rPr>
                <w:rFonts w:cs="B Nazanin"/>
                <w:b/>
                <w:bCs/>
                <w:sz w:val="28"/>
                <w:szCs w:val="28"/>
              </w:rPr>
              <w:t>calture</w:t>
            </w:r>
            <w:proofErr w:type="spellEnd"/>
            <w:r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در استرالیا</w:t>
            </w:r>
          </w:p>
        </w:tc>
        <w:tc>
          <w:tcPr>
            <w:tcW w:w="1834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87</w:t>
            </w:r>
          </w:p>
        </w:tc>
      </w:tr>
    </w:tbl>
    <w:p w:rsidR="00E243E2" w:rsidRDefault="00E243E2">
      <w:r>
        <w:br w:type="page"/>
      </w:r>
    </w:p>
    <w:p w:rsidR="00E243E2" w:rsidRDefault="00E243E2" w:rsidP="00374590">
      <w:pPr>
        <w:jc w:val="center"/>
        <w:rPr>
          <w:rFonts w:cs="B Nazanin"/>
          <w:b/>
          <w:bCs/>
          <w:sz w:val="28"/>
          <w:szCs w:val="28"/>
          <w:rtl/>
        </w:rPr>
      </w:pPr>
      <w:r w:rsidRPr="00FF5CB1">
        <w:rPr>
          <w:rFonts w:cs="B Nazanin" w:hint="cs"/>
          <w:b/>
          <w:bCs/>
          <w:sz w:val="28"/>
          <w:szCs w:val="28"/>
          <w:rtl/>
        </w:rPr>
        <w:lastRenderedPageBreak/>
        <w:t>فعالیت ها وپژوهشهای انجام شده اعضای هی</w:t>
      </w:r>
      <w:r w:rsidR="00374590">
        <w:rPr>
          <w:rFonts w:cs="B Nazanin" w:hint="cs"/>
          <w:b/>
          <w:bCs/>
          <w:sz w:val="28"/>
          <w:szCs w:val="28"/>
          <w:rtl/>
        </w:rPr>
        <w:t>ا</w:t>
      </w:r>
      <w:r w:rsidRPr="00FF5CB1">
        <w:rPr>
          <w:rFonts w:cs="B Nazanin" w:hint="cs"/>
          <w:b/>
          <w:bCs/>
          <w:sz w:val="28"/>
          <w:szCs w:val="28"/>
          <w:rtl/>
        </w:rPr>
        <w:t>ت علمی واساتید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F5CB1">
        <w:rPr>
          <w:rFonts w:cs="B Nazanin" w:hint="cs"/>
          <w:b/>
          <w:bCs/>
          <w:sz w:val="28"/>
          <w:szCs w:val="28"/>
          <w:rtl/>
        </w:rPr>
        <w:t>موظف وغیر موظف</w:t>
      </w:r>
      <w:r>
        <w:rPr>
          <w:rFonts w:cs="B Nazanin" w:hint="cs"/>
          <w:b/>
          <w:bCs/>
          <w:sz w:val="28"/>
          <w:szCs w:val="28"/>
          <w:rtl/>
        </w:rPr>
        <w:t xml:space="preserve"> پردیس فاطمه الزهرا(س) خوزستان </w:t>
      </w:r>
    </w:p>
    <w:tbl>
      <w:tblPr>
        <w:tblStyle w:val="TableGrid"/>
        <w:tblpPr w:leftFromText="180" w:rightFromText="180" w:vertAnchor="text" w:horzAnchor="margin" w:tblpXSpec="center" w:tblpY="160"/>
        <w:bidiVisual/>
        <w:tblW w:w="0" w:type="auto"/>
        <w:tblLook w:val="04A0"/>
      </w:tblPr>
      <w:tblGrid>
        <w:gridCol w:w="785"/>
        <w:gridCol w:w="2268"/>
        <w:gridCol w:w="6838"/>
        <w:gridCol w:w="2659"/>
        <w:gridCol w:w="1701"/>
      </w:tblGrid>
      <w:tr w:rsidR="00E243E2" w:rsidTr="00E243E2">
        <w:tc>
          <w:tcPr>
            <w:tcW w:w="785" w:type="dxa"/>
          </w:tcPr>
          <w:p w:rsidR="00E243E2" w:rsidRDefault="00E243E2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68" w:type="dxa"/>
          </w:tcPr>
          <w:p w:rsidR="00E243E2" w:rsidRDefault="00E243E2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ونام خانوادگی </w:t>
            </w:r>
          </w:p>
        </w:tc>
        <w:tc>
          <w:tcPr>
            <w:tcW w:w="6838" w:type="dxa"/>
          </w:tcPr>
          <w:p w:rsidR="00E243E2" w:rsidRDefault="00E243E2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تالیف / مقاله / پژوهش</w:t>
            </w:r>
          </w:p>
        </w:tc>
        <w:tc>
          <w:tcPr>
            <w:tcW w:w="2659" w:type="dxa"/>
          </w:tcPr>
          <w:p w:rsidR="00E243E2" w:rsidRDefault="00E243E2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محل ارائه</w:t>
            </w:r>
          </w:p>
        </w:tc>
        <w:tc>
          <w:tcPr>
            <w:tcW w:w="1701" w:type="dxa"/>
          </w:tcPr>
          <w:p w:rsidR="00E243E2" w:rsidRDefault="00E243E2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زمان ارائه</w:t>
            </w:r>
          </w:p>
        </w:tc>
      </w:tr>
      <w:tr w:rsidR="00CA4639" w:rsidTr="00B04D0B">
        <w:tc>
          <w:tcPr>
            <w:tcW w:w="785" w:type="dxa"/>
            <w:vMerge w:val="restart"/>
            <w:vAlign w:val="center"/>
          </w:tcPr>
          <w:p w:rsidR="00CA4639" w:rsidRDefault="00CA463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CA4639" w:rsidRDefault="00CA4639" w:rsidP="00522F6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راضیه عاصی</w:t>
            </w:r>
          </w:p>
        </w:tc>
        <w:tc>
          <w:tcPr>
            <w:tcW w:w="6838" w:type="dxa"/>
            <w:vAlign w:val="center"/>
          </w:tcPr>
          <w:p w:rsidR="00CA4639" w:rsidRDefault="00CA463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مقالات ارائه شده درکنفرانس های  بین المللی</w:t>
            </w:r>
          </w:p>
          <w:p w:rsidR="00CA4639" w:rsidRDefault="00CA463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 xml:space="preserve">The role of text length in literal and inferential comprehension of narrative texts in </w:t>
            </w:r>
            <w:r w:rsidR="00917CE2">
              <w:rPr>
                <w:rFonts w:cs="B Nazanin"/>
                <w:b/>
                <w:bCs/>
                <w:sz w:val="28"/>
                <w:szCs w:val="28"/>
              </w:rPr>
              <w:t xml:space="preserve"> EFL 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 reading contexts</w:t>
            </w:r>
          </w:p>
        </w:tc>
        <w:tc>
          <w:tcPr>
            <w:tcW w:w="2659" w:type="dxa"/>
            <w:vAlign w:val="center"/>
          </w:tcPr>
          <w:p w:rsidR="00CA4639" w:rsidRDefault="00CA4639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سومین کنفرانس بین المللی آموزش زبان انگلیسی درمالزی</w:t>
            </w:r>
          </w:p>
        </w:tc>
        <w:tc>
          <w:tcPr>
            <w:tcW w:w="1701" w:type="dxa"/>
            <w:vAlign w:val="center"/>
          </w:tcPr>
          <w:p w:rsidR="00CA4639" w:rsidRDefault="00CA463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92</w:t>
            </w:r>
          </w:p>
        </w:tc>
      </w:tr>
      <w:tr w:rsidR="00CA4639" w:rsidTr="00B04D0B">
        <w:tc>
          <w:tcPr>
            <w:tcW w:w="785" w:type="dxa"/>
            <w:vMerge/>
          </w:tcPr>
          <w:p w:rsidR="00CA4639" w:rsidRDefault="00CA4639" w:rsidP="00E243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:rsidR="00CA4639" w:rsidRDefault="00CA4639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8" w:type="dxa"/>
            <w:vAlign w:val="center"/>
          </w:tcPr>
          <w:p w:rsidR="00CA4639" w:rsidRDefault="00CA463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 xml:space="preserve">The role of cultural </w:t>
            </w:r>
            <w:proofErr w:type="spellStart"/>
            <w:r>
              <w:rPr>
                <w:rFonts w:cs="B Nazanin"/>
                <w:b/>
                <w:bCs/>
                <w:sz w:val="28"/>
                <w:szCs w:val="28"/>
              </w:rPr>
              <w:t>nativization</w:t>
            </w:r>
            <w:proofErr w:type="spellEnd"/>
            <w:r>
              <w:rPr>
                <w:rFonts w:cs="B Nazanin"/>
                <w:b/>
                <w:bCs/>
                <w:sz w:val="28"/>
                <w:szCs w:val="28"/>
              </w:rPr>
              <w:t xml:space="preserve"> in comprehension of anecdotes in </w:t>
            </w:r>
            <w:r w:rsidR="00917CE2">
              <w:rPr>
                <w:rFonts w:cs="B Nazanin"/>
                <w:b/>
                <w:bCs/>
                <w:sz w:val="28"/>
                <w:szCs w:val="28"/>
              </w:rPr>
              <w:t xml:space="preserve"> EFL 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 reading contexts</w:t>
            </w:r>
          </w:p>
        </w:tc>
        <w:tc>
          <w:tcPr>
            <w:tcW w:w="2659" w:type="dxa"/>
            <w:vAlign w:val="center"/>
          </w:tcPr>
          <w:p w:rsidR="00CA4639" w:rsidRDefault="00CA4639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نهمین کنفرانس بین المللی آموزش زبان انگلیسی در مالزی</w:t>
            </w:r>
          </w:p>
        </w:tc>
        <w:tc>
          <w:tcPr>
            <w:tcW w:w="1701" w:type="dxa"/>
            <w:vAlign w:val="center"/>
          </w:tcPr>
          <w:p w:rsidR="00CA4639" w:rsidRDefault="00CA463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92</w:t>
            </w:r>
          </w:p>
        </w:tc>
      </w:tr>
      <w:tr w:rsidR="00E243E2" w:rsidTr="001526AD">
        <w:tc>
          <w:tcPr>
            <w:tcW w:w="785" w:type="dxa"/>
            <w:vAlign w:val="center"/>
          </w:tcPr>
          <w:p w:rsidR="00E243E2" w:rsidRDefault="004143F7" w:rsidP="001526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E243E2" w:rsidRDefault="001526AD" w:rsidP="001526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الهام منوچهری</w:t>
            </w:r>
          </w:p>
        </w:tc>
        <w:tc>
          <w:tcPr>
            <w:tcW w:w="6838" w:type="dxa"/>
            <w:vAlign w:val="center"/>
          </w:tcPr>
          <w:p w:rsidR="00E243E2" w:rsidRDefault="001526AD" w:rsidP="001526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مقاله آسیب شناسی آزمایشگاه</w:t>
            </w:r>
          </w:p>
        </w:tc>
        <w:tc>
          <w:tcPr>
            <w:tcW w:w="2659" w:type="dxa"/>
            <w:vAlign w:val="center"/>
          </w:tcPr>
          <w:p w:rsidR="00E243E2" w:rsidRDefault="001526AD" w:rsidP="001526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تربیت معلم شهید مدنی قم</w:t>
            </w:r>
          </w:p>
        </w:tc>
        <w:tc>
          <w:tcPr>
            <w:tcW w:w="1701" w:type="dxa"/>
            <w:vAlign w:val="center"/>
          </w:tcPr>
          <w:p w:rsidR="00E243E2" w:rsidRDefault="001526AD" w:rsidP="001526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87</w:t>
            </w:r>
          </w:p>
        </w:tc>
      </w:tr>
      <w:tr w:rsidR="00892C90" w:rsidTr="00892C90">
        <w:tc>
          <w:tcPr>
            <w:tcW w:w="785" w:type="dxa"/>
            <w:vMerge w:val="restart"/>
            <w:vAlign w:val="center"/>
          </w:tcPr>
          <w:p w:rsidR="00892C90" w:rsidRDefault="00892C90" w:rsidP="00892C9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268" w:type="dxa"/>
            <w:vMerge w:val="restart"/>
            <w:vAlign w:val="center"/>
          </w:tcPr>
          <w:p w:rsidR="00892C90" w:rsidRDefault="00892C90" w:rsidP="00892C9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فاطمه بیگم بال افکن</w:t>
            </w:r>
          </w:p>
        </w:tc>
        <w:tc>
          <w:tcPr>
            <w:tcW w:w="6838" w:type="dxa"/>
          </w:tcPr>
          <w:p w:rsidR="00892C90" w:rsidRDefault="00892C90" w:rsidP="00E243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سفیر بصیرت </w:t>
            </w:r>
          </w:p>
        </w:tc>
        <w:tc>
          <w:tcPr>
            <w:tcW w:w="2659" w:type="dxa"/>
          </w:tcPr>
          <w:p w:rsidR="00892C90" w:rsidRDefault="00892C90" w:rsidP="008072B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تهران بسیج دانشجویی </w:t>
            </w:r>
          </w:p>
        </w:tc>
        <w:tc>
          <w:tcPr>
            <w:tcW w:w="1701" w:type="dxa"/>
          </w:tcPr>
          <w:p w:rsidR="00892C90" w:rsidRDefault="00892C90" w:rsidP="00E243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91</w:t>
            </w:r>
          </w:p>
        </w:tc>
      </w:tr>
      <w:tr w:rsidR="00892C90" w:rsidTr="00E243E2">
        <w:tc>
          <w:tcPr>
            <w:tcW w:w="785" w:type="dxa"/>
            <w:vMerge/>
          </w:tcPr>
          <w:p w:rsidR="00892C90" w:rsidRDefault="00892C90" w:rsidP="00E243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:rsidR="00892C90" w:rsidRDefault="00892C90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8" w:type="dxa"/>
          </w:tcPr>
          <w:p w:rsidR="00892C90" w:rsidRDefault="00892C90" w:rsidP="00E243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رنگ شناسی ازدیدگاه قرآن وحدیث </w:t>
            </w:r>
          </w:p>
        </w:tc>
        <w:tc>
          <w:tcPr>
            <w:tcW w:w="2659" w:type="dxa"/>
          </w:tcPr>
          <w:p w:rsidR="00892C90" w:rsidRDefault="00892C90" w:rsidP="008072B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92C90" w:rsidRDefault="00892C90" w:rsidP="00E243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85</w:t>
            </w:r>
          </w:p>
        </w:tc>
      </w:tr>
      <w:tr w:rsidR="006369E0" w:rsidTr="006369E0">
        <w:trPr>
          <w:trHeight w:val="1351"/>
        </w:trPr>
        <w:tc>
          <w:tcPr>
            <w:tcW w:w="785" w:type="dxa"/>
            <w:vMerge w:val="restart"/>
            <w:vAlign w:val="center"/>
          </w:tcPr>
          <w:p w:rsidR="006369E0" w:rsidRDefault="006369E0" w:rsidP="00B1645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68" w:type="dxa"/>
            <w:vMerge w:val="restart"/>
            <w:vAlign w:val="center"/>
          </w:tcPr>
          <w:p w:rsidR="006369E0" w:rsidRDefault="006369E0" w:rsidP="00B1645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عظیمه فروغمند</w:t>
            </w:r>
          </w:p>
        </w:tc>
        <w:tc>
          <w:tcPr>
            <w:tcW w:w="6838" w:type="dxa"/>
            <w:vAlign w:val="center"/>
          </w:tcPr>
          <w:p w:rsidR="006369E0" w:rsidRDefault="006369E0" w:rsidP="006369E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مقاله بررسی تاثیر آموزش مهارت های زندگی برسازگاری فردی ، اجتماعی وخودپنداری دانش آموزان دخترسال اول متوسطه</w:t>
            </w:r>
          </w:p>
        </w:tc>
        <w:tc>
          <w:tcPr>
            <w:tcW w:w="2659" w:type="dxa"/>
            <w:vAlign w:val="center"/>
          </w:tcPr>
          <w:p w:rsidR="006369E0" w:rsidRDefault="006369E0" w:rsidP="006369E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 آزاد خمین</w:t>
            </w:r>
          </w:p>
        </w:tc>
        <w:tc>
          <w:tcPr>
            <w:tcW w:w="1701" w:type="dxa"/>
            <w:vAlign w:val="center"/>
          </w:tcPr>
          <w:p w:rsidR="006369E0" w:rsidRDefault="006369E0" w:rsidP="006369E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91</w:t>
            </w:r>
          </w:p>
        </w:tc>
      </w:tr>
      <w:tr w:rsidR="00B16456" w:rsidTr="00B16456">
        <w:tc>
          <w:tcPr>
            <w:tcW w:w="785" w:type="dxa"/>
            <w:vMerge/>
          </w:tcPr>
          <w:p w:rsidR="00B16456" w:rsidRDefault="00B16456" w:rsidP="00E243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:rsidR="00B16456" w:rsidRDefault="00B16456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8" w:type="dxa"/>
            <w:vAlign w:val="center"/>
          </w:tcPr>
          <w:p w:rsidR="00B16456" w:rsidRDefault="00B16456" w:rsidP="00B1645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رابطه بین باورهای اختلال خوردن وافسردگی دردختران نوجوان شهر اهواز</w:t>
            </w:r>
          </w:p>
        </w:tc>
        <w:tc>
          <w:tcPr>
            <w:tcW w:w="2659" w:type="dxa"/>
            <w:vAlign w:val="center"/>
          </w:tcPr>
          <w:p w:rsidR="00B16456" w:rsidRDefault="00B16456" w:rsidP="00B1645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سومین همایش ملی مشاوره وراهنمایی دانشگاه آزاد خمینی شهر</w:t>
            </w:r>
          </w:p>
        </w:tc>
        <w:tc>
          <w:tcPr>
            <w:tcW w:w="1701" w:type="dxa"/>
            <w:vAlign w:val="center"/>
          </w:tcPr>
          <w:p w:rsidR="00B16456" w:rsidRDefault="00B16456" w:rsidP="00B1645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اسفند 91</w:t>
            </w:r>
          </w:p>
        </w:tc>
      </w:tr>
      <w:tr w:rsidR="004F6BA3" w:rsidTr="00651647">
        <w:trPr>
          <w:trHeight w:val="841"/>
        </w:trPr>
        <w:tc>
          <w:tcPr>
            <w:tcW w:w="785" w:type="dxa"/>
            <w:vAlign w:val="center"/>
          </w:tcPr>
          <w:p w:rsidR="004F6BA3" w:rsidRDefault="00AF79FC" w:rsidP="00AF79F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8" w:type="dxa"/>
            <w:vAlign w:val="center"/>
          </w:tcPr>
          <w:p w:rsidR="004F6BA3" w:rsidRDefault="00AF79FC" w:rsidP="00AF79F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عظیمه فروغمند/ مهناز خیاط</w:t>
            </w:r>
          </w:p>
        </w:tc>
        <w:tc>
          <w:tcPr>
            <w:tcW w:w="6838" w:type="dxa"/>
            <w:vAlign w:val="center"/>
          </w:tcPr>
          <w:p w:rsidR="00B16456" w:rsidRDefault="00AF79FC" w:rsidP="00AF79F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کتاب آزمونهای هوش واستعداد</w:t>
            </w:r>
          </w:p>
        </w:tc>
        <w:tc>
          <w:tcPr>
            <w:tcW w:w="2659" w:type="dxa"/>
            <w:vAlign w:val="center"/>
          </w:tcPr>
          <w:p w:rsidR="004F6BA3" w:rsidRDefault="004F6BA3" w:rsidP="00AF79F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4F6BA3" w:rsidRDefault="00AF79FC" w:rsidP="00AF79F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اسفند 91</w:t>
            </w:r>
          </w:p>
        </w:tc>
      </w:tr>
    </w:tbl>
    <w:p w:rsidR="00FF5CB1" w:rsidRDefault="00FF5CB1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FF5CB1" w:rsidRDefault="00FF5CB1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98535B">
      <w:pPr>
        <w:jc w:val="center"/>
        <w:rPr>
          <w:rFonts w:cs="B Nazanin"/>
          <w:b/>
          <w:bCs/>
          <w:sz w:val="28"/>
          <w:szCs w:val="28"/>
          <w:rtl/>
        </w:rPr>
      </w:pPr>
      <w:r w:rsidRPr="00FF5CB1">
        <w:rPr>
          <w:rFonts w:cs="B Nazanin" w:hint="cs"/>
          <w:b/>
          <w:bCs/>
          <w:sz w:val="28"/>
          <w:szCs w:val="28"/>
          <w:rtl/>
        </w:rPr>
        <w:lastRenderedPageBreak/>
        <w:t>فعالیت ها وپژوهشهای انجام شده اعضای هی</w:t>
      </w:r>
      <w:r>
        <w:rPr>
          <w:rFonts w:cs="B Nazanin" w:hint="cs"/>
          <w:b/>
          <w:bCs/>
          <w:sz w:val="28"/>
          <w:szCs w:val="28"/>
          <w:rtl/>
        </w:rPr>
        <w:t>ا</w:t>
      </w:r>
      <w:r w:rsidRPr="00FF5CB1">
        <w:rPr>
          <w:rFonts w:cs="B Nazanin" w:hint="cs"/>
          <w:b/>
          <w:bCs/>
          <w:sz w:val="28"/>
          <w:szCs w:val="28"/>
          <w:rtl/>
        </w:rPr>
        <w:t>ت علمی واساتید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F5CB1">
        <w:rPr>
          <w:rFonts w:cs="B Nazanin" w:hint="cs"/>
          <w:b/>
          <w:bCs/>
          <w:sz w:val="28"/>
          <w:szCs w:val="28"/>
          <w:rtl/>
        </w:rPr>
        <w:t>موظف وغیر موظف</w:t>
      </w:r>
      <w:r>
        <w:rPr>
          <w:rFonts w:cs="B Nazanin" w:hint="cs"/>
          <w:b/>
          <w:bCs/>
          <w:sz w:val="28"/>
          <w:szCs w:val="28"/>
          <w:rtl/>
        </w:rPr>
        <w:t xml:space="preserve"> پردیس فاطمه الزهرا(س) خوزستان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85"/>
        <w:gridCol w:w="2552"/>
        <w:gridCol w:w="6554"/>
        <w:gridCol w:w="3297"/>
        <w:gridCol w:w="2056"/>
      </w:tblGrid>
      <w:tr w:rsidR="0098535B" w:rsidTr="0098535B">
        <w:trPr>
          <w:jc w:val="center"/>
        </w:trPr>
        <w:tc>
          <w:tcPr>
            <w:tcW w:w="785" w:type="dxa"/>
          </w:tcPr>
          <w:p w:rsidR="0098535B" w:rsidRDefault="0098535B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552" w:type="dxa"/>
          </w:tcPr>
          <w:p w:rsidR="0098535B" w:rsidRDefault="0098535B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ونام خانوادگی </w:t>
            </w:r>
          </w:p>
        </w:tc>
        <w:tc>
          <w:tcPr>
            <w:tcW w:w="6554" w:type="dxa"/>
          </w:tcPr>
          <w:p w:rsidR="0098535B" w:rsidRDefault="0098535B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تالیف / مقاله / پژوهش</w:t>
            </w:r>
          </w:p>
        </w:tc>
        <w:tc>
          <w:tcPr>
            <w:tcW w:w="3297" w:type="dxa"/>
          </w:tcPr>
          <w:p w:rsidR="0098535B" w:rsidRDefault="0098535B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محل ارائه</w:t>
            </w:r>
          </w:p>
        </w:tc>
        <w:tc>
          <w:tcPr>
            <w:tcW w:w="2056" w:type="dxa"/>
          </w:tcPr>
          <w:p w:rsidR="0098535B" w:rsidRDefault="0098535B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زمان ارائه</w:t>
            </w:r>
          </w:p>
        </w:tc>
      </w:tr>
      <w:tr w:rsidR="0098535B" w:rsidTr="0056763C">
        <w:trPr>
          <w:jc w:val="center"/>
        </w:trPr>
        <w:tc>
          <w:tcPr>
            <w:tcW w:w="785" w:type="dxa"/>
            <w:vAlign w:val="center"/>
          </w:tcPr>
          <w:p w:rsidR="0098535B" w:rsidRDefault="00B53453" w:rsidP="0056763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52" w:type="dxa"/>
            <w:vAlign w:val="center"/>
          </w:tcPr>
          <w:p w:rsidR="0098535B" w:rsidRDefault="00B53453" w:rsidP="00F502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صغری آملازاده</w:t>
            </w:r>
          </w:p>
        </w:tc>
        <w:tc>
          <w:tcPr>
            <w:tcW w:w="6554" w:type="dxa"/>
          </w:tcPr>
          <w:p w:rsidR="00DE3877" w:rsidRDefault="00DE3877" w:rsidP="00B5345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فصلنامه علمی پژوهشی یافته های نودرروان شناسی</w:t>
            </w:r>
          </w:p>
          <w:p w:rsidR="0098535B" w:rsidRDefault="00B53453" w:rsidP="00B5345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رابطه ویژگی های شخصیت وروابط صمیمی همسر بادلزدگی زناشویی درهمسران معتادان مرد اهواز</w:t>
            </w:r>
          </w:p>
        </w:tc>
        <w:tc>
          <w:tcPr>
            <w:tcW w:w="3297" w:type="dxa"/>
            <w:vAlign w:val="center"/>
          </w:tcPr>
          <w:p w:rsidR="0098535B" w:rsidRDefault="00DE3877" w:rsidP="00F502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 آزاد اهواز</w:t>
            </w:r>
          </w:p>
        </w:tc>
        <w:tc>
          <w:tcPr>
            <w:tcW w:w="2056" w:type="dxa"/>
            <w:vAlign w:val="center"/>
          </w:tcPr>
          <w:p w:rsidR="0098535B" w:rsidRDefault="00DE3877" w:rsidP="00F502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تابستان 88</w:t>
            </w:r>
          </w:p>
        </w:tc>
      </w:tr>
      <w:tr w:rsidR="0098535B" w:rsidTr="0056763C">
        <w:trPr>
          <w:jc w:val="center"/>
        </w:trPr>
        <w:tc>
          <w:tcPr>
            <w:tcW w:w="785" w:type="dxa"/>
            <w:vAlign w:val="center"/>
          </w:tcPr>
          <w:p w:rsidR="0098535B" w:rsidRDefault="00DE3877" w:rsidP="0056763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52" w:type="dxa"/>
            <w:vAlign w:val="center"/>
          </w:tcPr>
          <w:p w:rsidR="0098535B" w:rsidRDefault="00DE3877" w:rsidP="00F502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فاطمه گل پیچی</w:t>
            </w:r>
          </w:p>
        </w:tc>
        <w:tc>
          <w:tcPr>
            <w:tcW w:w="6554" w:type="dxa"/>
            <w:vAlign w:val="center"/>
          </w:tcPr>
          <w:p w:rsidR="0098535B" w:rsidRDefault="00BB5B85" w:rsidP="00F502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مقاله رابطه تعهد سازمانی ورفتارمدنی سازمانی</w:t>
            </w:r>
          </w:p>
        </w:tc>
        <w:tc>
          <w:tcPr>
            <w:tcW w:w="3297" w:type="dxa"/>
          </w:tcPr>
          <w:p w:rsidR="0098535B" w:rsidRDefault="00BB5B85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مجله علوم تربیتی دانشگاه شهید چمران </w:t>
            </w:r>
          </w:p>
        </w:tc>
        <w:tc>
          <w:tcPr>
            <w:tcW w:w="2056" w:type="dxa"/>
            <w:vAlign w:val="center"/>
          </w:tcPr>
          <w:p w:rsidR="0098535B" w:rsidRDefault="00BB5B85" w:rsidP="00F502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90</w:t>
            </w:r>
          </w:p>
        </w:tc>
      </w:tr>
      <w:tr w:rsidR="0036061A" w:rsidTr="00555D13">
        <w:trPr>
          <w:jc w:val="center"/>
        </w:trPr>
        <w:tc>
          <w:tcPr>
            <w:tcW w:w="785" w:type="dxa"/>
            <w:vMerge w:val="restart"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52" w:type="dxa"/>
            <w:vMerge w:val="restart"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مهناز خیاط</w:t>
            </w:r>
          </w:p>
        </w:tc>
        <w:tc>
          <w:tcPr>
            <w:tcW w:w="6554" w:type="dxa"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 ارتباط میان خصوصیات مطلوب شغل باخشنودی وانگیزش</w:t>
            </w:r>
          </w:p>
        </w:tc>
        <w:tc>
          <w:tcPr>
            <w:tcW w:w="3297" w:type="dxa"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سومین کنگره ملی دوسالانه روانشناسی صنعتی وسازمانی ایران دانشگاه چمران اهواز</w:t>
            </w:r>
          </w:p>
        </w:tc>
        <w:tc>
          <w:tcPr>
            <w:tcW w:w="2056" w:type="dxa"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91</w:t>
            </w:r>
          </w:p>
        </w:tc>
      </w:tr>
      <w:tr w:rsidR="0036061A" w:rsidTr="00555D13">
        <w:trPr>
          <w:jc w:val="center"/>
        </w:trPr>
        <w:tc>
          <w:tcPr>
            <w:tcW w:w="785" w:type="dxa"/>
            <w:vMerge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54" w:type="dxa"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 اشتغال زنان درجامعه درراستای حرکت به سمت الگوی زن ایرانی اسلامی</w:t>
            </w:r>
          </w:p>
        </w:tc>
        <w:tc>
          <w:tcPr>
            <w:tcW w:w="3297" w:type="dxa"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سلسله مقالات همایش اندیشه های راهبردی زن وخانواده  دانشگاه چمران</w:t>
            </w:r>
          </w:p>
        </w:tc>
        <w:tc>
          <w:tcPr>
            <w:tcW w:w="2056" w:type="dxa"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دی 91</w:t>
            </w:r>
          </w:p>
        </w:tc>
      </w:tr>
      <w:tr w:rsidR="0036061A" w:rsidTr="0036061A">
        <w:trPr>
          <w:trHeight w:val="1405"/>
          <w:jc w:val="center"/>
        </w:trPr>
        <w:tc>
          <w:tcPr>
            <w:tcW w:w="785" w:type="dxa"/>
            <w:vMerge/>
          </w:tcPr>
          <w:p w:rsidR="0036061A" w:rsidRDefault="0036061A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vMerge/>
          </w:tcPr>
          <w:p w:rsidR="0036061A" w:rsidRDefault="0036061A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54" w:type="dxa"/>
            <w:vAlign w:val="center"/>
          </w:tcPr>
          <w:p w:rsidR="0036061A" w:rsidRDefault="0036061A" w:rsidP="0036061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طرح پژوهشی بررسی نقطه نظرات مربیان ومدیران مدارس راهنمایی اهواز پیرامون کم وکیف برنامه های تفریحی وفوق برنامه های آموزش وپرورش</w:t>
            </w:r>
          </w:p>
        </w:tc>
        <w:tc>
          <w:tcPr>
            <w:tcW w:w="3297" w:type="dxa"/>
            <w:vAlign w:val="center"/>
          </w:tcPr>
          <w:p w:rsidR="0036061A" w:rsidRDefault="0036061A" w:rsidP="0036061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طرح ها وتحقیقات گروه علوم انسانی شاخه روانشناسی جهاد دانشگاهی اهواز</w:t>
            </w:r>
          </w:p>
        </w:tc>
        <w:tc>
          <w:tcPr>
            <w:tcW w:w="2056" w:type="dxa"/>
            <w:vAlign w:val="center"/>
          </w:tcPr>
          <w:p w:rsidR="0036061A" w:rsidRDefault="0036061A" w:rsidP="0036061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مهر 70</w:t>
            </w:r>
          </w:p>
        </w:tc>
      </w:tr>
      <w:tr w:rsidR="00651647" w:rsidTr="00EB421F">
        <w:trPr>
          <w:jc w:val="center"/>
        </w:trPr>
        <w:tc>
          <w:tcPr>
            <w:tcW w:w="785" w:type="dxa"/>
            <w:vMerge w:val="restart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52" w:type="dxa"/>
            <w:vMerge w:val="restart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جلیل البوغبیش</w:t>
            </w:r>
          </w:p>
        </w:tc>
        <w:tc>
          <w:tcPr>
            <w:tcW w:w="6554" w:type="dxa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امام علی (ع)نزد مسیحیان واهل سنت </w:t>
            </w:r>
          </w:p>
        </w:tc>
        <w:tc>
          <w:tcPr>
            <w:tcW w:w="3297" w:type="dxa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 برتر اداره کل ارشاد اسلامی خوزستان</w:t>
            </w:r>
          </w:p>
        </w:tc>
        <w:tc>
          <w:tcPr>
            <w:tcW w:w="2056" w:type="dxa"/>
            <w:vAlign w:val="center"/>
          </w:tcPr>
          <w:p w:rsidR="00651647" w:rsidRDefault="00651647" w:rsidP="0056763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79</w:t>
            </w:r>
          </w:p>
        </w:tc>
      </w:tr>
      <w:tr w:rsidR="00651647" w:rsidTr="00651647">
        <w:trPr>
          <w:trHeight w:val="1084"/>
          <w:jc w:val="center"/>
        </w:trPr>
        <w:tc>
          <w:tcPr>
            <w:tcW w:w="785" w:type="dxa"/>
            <w:vMerge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54" w:type="dxa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الادب فی کتاب الغدیر فی الکتاب والسنه علامه امینی (ره)</w:t>
            </w:r>
          </w:p>
        </w:tc>
        <w:tc>
          <w:tcPr>
            <w:tcW w:w="3297" w:type="dxa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بعثه مقام معظم رهبری</w:t>
            </w:r>
          </w:p>
        </w:tc>
        <w:tc>
          <w:tcPr>
            <w:tcW w:w="2056" w:type="dxa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تیر 77</w:t>
            </w:r>
          </w:p>
        </w:tc>
      </w:tr>
      <w:tr w:rsidR="00651647" w:rsidTr="00DC12CE">
        <w:trPr>
          <w:trHeight w:val="1084"/>
          <w:jc w:val="center"/>
        </w:trPr>
        <w:tc>
          <w:tcPr>
            <w:tcW w:w="785" w:type="dxa"/>
            <w:vMerge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54" w:type="dxa"/>
          </w:tcPr>
          <w:p w:rsidR="00651647" w:rsidRDefault="00651647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واژگان پرکاربرد عربی ( ویژه زائران بیت ا... الحرام وزائران عتبات مقدسه عراق وسوریه و دانشجویان </w:t>
            </w:r>
          </w:p>
        </w:tc>
        <w:tc>
          <w:tcPr>
            <w:tcW w:w="3297" w:type="dxa"/>
            <w:vAlign w:val="center"/>
          </w:tcPr>
          <w:p w:rsidR="00651647" w:rsidRDefault="00651647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مرکز آموزش کارگزاران حج وزیارت</w:t>
            </w:r>
          </w:p>
        </w:tc>
        <w:tc>
          <w:tcPr>
            <w:tcW w:w="2056" w:type="dxa"/>
            <w:vAlign w:val="center"/>
          </w:tcPr>
          <w:p w:rsidR="00651647" w:rsidRDefault="00651647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فروردین 73</w:t>
            </w:r>
          </w:p>
        </w:tc>
      </w:tr>
    </w:tbl>
    <w:p w:rsidR="00B619F9" w:rsidRDefault="00B619F9">
      <w:pPr>
        <w:rPr>
          <w:rtl/>
        </w:rPr>
      </w:pPr>
      <w:r>
        <w:br w:type="page"/>
      </w:r>
    </w:p>
    <w:p w:rsidR="00B619F9" w:rsidRDefault="00B619F9" w:rsidP="00B619F9">
      <w:pPr>
        <w:jc w:val="center"/>
        <w:rPr>
          <w:rFonts w:cs="B Nazanin"/>
          <w:b/>
          <w:bCs/>
          <w:sz w:val="28"/>
          <w:szCs w:val="28"/>
          <w:rtl/>
        </w:rPr>
      </w:pPr>
      <w:r w:rsidRPr="00FF5CB1">
        <w:rPr>
          <w:rFonts w:cs="B Nazanin" w:hint="cs"/>
          <w:b/>
          <w:bCs/>
          <w:sz w:val="28"/>
          <w:szCs w:val="28"/>
          <w:rtl/>
        </w:rPr>
        <w:lastRenderedPageBreak/>
        <w:t>فعالیت ها وپژوهشهای انجام شده اعضای هی</w:t>
      </w:r>
      <w:r>
        <w:rPr>
          <w:rFonts w:cs="B Nazanin" w:hint="cs"/>
          <w:b/>
          <w:bCs/>
          <w:sz w:val="28"/>
          <w:szCs w:val="28"/>
          <w:rtl/>
        </w:rPr>
        <w:t>ا</w:t>
      </w:r>
      <w:r w:rsidRPr="00FF5CB1">
        <w:rPr>
          <w:rFonts w:cs="B Nazanin" w:hint="cs"/>
          <w:b/>
          <w:bCs/>
          <w:sz w:val="28"/>
          <w:szCs w:val="28"/>
          <w:rtl/>
        </w:rPr>
        <w:t>ت علمی واساتید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F5CB1">
        <w:rPr>
          <w:rFonts w:cs="B Nazanin" w:hint="cs"/>
          <w:b/>
          <w:bCs/>
          <w:sz w:val="28"/>
          <w:szCs w:val="28"/>
          <w:rtl/>
        </w:rPr>
        <w:t>موظف وغیر موظف</w:t>
      </w:r>
      <w:r>
        <w:rPr>
          <w:rFonts w:cs="B Nazanin" w:hint="cs"/>
          <w:b/>
          <w:bCs/>
          <w:sz w:val="28"/>
          <w:szCs w:val="28"/>
          <w:rtl/>
        </w:rPr>
        <w:t xml:space="preserve"> پردیس فاطمه الزهرا(س) خوزستان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85"/>
        <w:gridCol w:w="2214"/>
        <w:gridCol w:w="6892"/>
        <w:gridCol w:w="3881"/>
        <w:gridCol w:w="1472"/>
      </w:tblGrid>
      <w:tr w:rsidR="00B619F9" w:rsidTr="00E61DCC">
        <w:trPr>
          <w:jc w:val="center"/>
        </w:trPr>
        <w:tc>
          <w:tcPr>
            <w:tcW w:w="785" w:type="dxa"/>
          </w:tcPr>
          <w:p w:rsidR="00B619F9" w:rsidRDefault="00B619F9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14" w:type="dxa"/>
          </w:tcPr>
          <w:p w:rsidR="00B619F9" w:rsidRDefault="00B619F9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ونام خانوادگی </w:t>
            </w:r>
          </w:p>
        </w:tc>
        <w:tc>
          <w:tcPr>
            <w:tcW w:w="6892" w:type="dxa"/>
          </w:tcPr>
          <w:p w:rsidR="00B619F9" w:rsidRDefault="00B619F9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تالیف / مقاله / پژوهش</w:t>
            </w:r>
          </w:p>
        </w:tc>
        <w:tc>
          <w:tcPr>
            <w:tcW w:w="3881" w:type="dxa"/>
          </w:tcPr>
          <w:p w:rsidR="00B619F9" w:rsidRDefault="00B619F9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محل ارائه</w:t>
            </w:r>
          </w:p>
        </w:tc>
        <w:tc>
          <w:tcPr>
            <w:tcW w:w="1472" w:type="dxa"/>
          </w:tcPr>
          <w:p w:rsidR="00B619F9" w:rsidRDefault="00B619F9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زمان ارائه</w:t>
            </w:r>
          </w:p>
        </w:tc>
      </w:tr>
      <w:tr w:rsidR="00651647" w:rsidTr="00651647">
        <w:trPr>
          <w:trHeight w:val="1094"/>
          <w:jc w:val="center"/>
        </w:trPr>
        <w:tc>
          <w:tcPr>
            <w:tcW w:w="785" w:type="dxa"/>
            <w:vMerge w:val="restart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214" w:type="dxa"/>
            <w:vMerge w:val="restart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جلیل البوغبیش</w:t>
            </w:r>
          </w:p>
        </w:tc>
        <w:tc>
          <w:tcPr>
            <w:tcW w:w="6892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مهدویت درآراء علما فریفین ، بانضمام حضرت مهدی عج درآئینه قرآن</w:t>
            </w:r>
          </w:p>
        </w:tc>
        <w:tc>
          <w:tcPr>
            <w:tcW w:w="3881" w:type="dxa"/>
            <w:vAlign w:val="center"/>
          </w:tcPr>
          <w:p w:rsidR="00651647" w:rsidRDefault="00651647" w:rsidP="008665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بعثه مقام معظم رهبری اموربین الملل</w:t>
            </w:r>
          </w:p>
        </w:tc>
        <w:tc>
          <w:tcPr>
            <w:tcW w:w="1472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شهریور 79</w:t>
            </w:r>
          </w:p>
        </w:tc>
      </w:tr>
      <w:tr w:rsidR="00651647" w:rsidTr="008665F0">
        <w:trPr>
          <w:jc w:val="center"/>
        </w:trPr>
        <w:tc>
          <w:tcPr>
            <w:tcW w:w="785" w:type="dxa"/>
            <w:vMerge/>
          </w:tcPr>
          <w:p w:rsidR="00651647" w:rsidRDefault="00651647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4" w:type="dxa"/>
            <w:vMerge/>
          </w:tcPr>
          <w:p w:rsidR="00651647" w:rsidRDefault="00651647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</w:tcPr>
          <w:p w:rsidR="00651647" w:rsidRDefault="00651647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استراتژی حضرت امام خمینی (ره) درزمینه مختلف فرهنگی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سیاسی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اجتماعی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بین المللی - تبلیغی</w:t>
            </w:r>
          </w:p>
        </w:tc>
        <w:tc>
          <w:tcPr>
            <w:tcW w:w="3881" w:type="dxa"/>
            <w:vAlign w:val="center"/>
          </w:tcPr>
          <w:p w:rsidR="00651647" w:rsidRDefault="00651647" w:rsidP="008665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بعثه مقام معظم رهبری اموربین الملل</w:t>
            </w:r>
          </w:p>
        </w:tc>
        <w:tc>
          <w:tcPr>
            <w:tcW w:w="1472" w:type="dxa"/>
            <w:vAlign w:val="center"/>
          </w:tcPr>
          <w:p w:rsidR="00651647" w:rsidRDefault="00651647" w:rsidP="008665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اسفند 79</w:t>
            </w:r>
          </w:p>
        </w:tc>
      </w:tr>
      <w:tr w:rsidR="00651647" w:rsidTr="00651647">
        <w:trPr>
          <w:trHeight w:val="936"/>
          <w:jc w:val="center"/>
        </w:trPr>
        <w:tc>
          <w:tcPr>
            <w:tcW w:w="785" w:type="dxa"/>
            <w:vMerge/>
          </w:tcPr>
          <w:p w:rsidR="00651647" w:rsidRDefault="00651647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4" w:type="dxa"/>
            <w:vMerge/>
          </w:tcPr>
          <w:p w:rsidR="00651647" w:rsidRDefault="00651647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سیری دراندیشه های سیاسی اسلام وغرب</w:t>
            </w:r>
          </w:p>
        </w:tc>
        <w:tc>
          <w:tcPr>
            <w:tcW w:w="3881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مرکز ضمن خدمت ناحیه 3 اهواز</w:t>
            </w:r>
          </w:p>
        </w:tc>
        <w:tc>
          <w:tcPr>
            <w:tcW w:w="1472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بهمن 84</w:t>
            </w:r>
          </w:p>
        </w:tc>
      </w:tr>
      <w:tr w:rsidR="00651647" w:rsidTr="00651647">
        <w:trPr>
          <w:trHeight w:val="936"/>
          <w:jc w:val="center"/>
        </w:trPr>
        <w:tc>
          <w:tcPr>
            <w:tcW w:w="785" w:type="dxa"/>
            <w:vMerge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4" w:type="dxa"/>
            <w:vMerge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زن درجمهوری اسلامی ایران</w:t>
            </w:r>
          </w:p>
        </w:tc>
        <w:tc>
          <w:tcPr>
            <w:tcW w:w="3881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بعثه مقام معظم رهبری اموربین الملل</w:t>
            </w:r>
          </w:p>
        </w:tc>
        <w:tc>
          <w:tcPr>
            <w:tcW w:w="1472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آذر 72</w:t>
            </w:r>
          </w:p>
        </w:tc>
      </w:tr>
      <w:tr w:rsidR="00EC3F83" w:rsidTr="00651647">
        <w:trPr>
          <w:trHeight w:val="936"/>
          <w:jc w:val="center"/>
        </w:trPr>
        <w:tc>
          <w:tcPr>
            <w:tcW w:w="785" w:type="dxa"/>
            <w:vMerge w:val="restart"/>
            <w:vAlign w:val="center"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214" w:type="dxa"/>
            <w:vMerge w:val="restart"/>
            <w:vAlign w:val="center"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فرزانه مکوندی</w:t>
            </w:r>
          </w:p>
        </w:tc>
        <w:tc>
          <w:tcPr>
            <w:tcW w:w="6892" w:type="dxa"/>
            <w:vAlign w:val="center"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مقاله اعتیاد ، جرم یا بیماری (شیوه های مقابله با استرس درافراد معتاد وغیر معتاد اهواز)</w:t>
            </w:r>
          </w:p>
        </w:tc>
        <w:tc>
          <w:tcPr>
            <w:tcW w:w="3881" w:type="dxa"/>
            <w:vAlign w:val="center"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درکتاب همایش مسجدسلیمان چاپ شده</w:t>
            </w:r>
          </w:p>
        </w:tc>
        <w:tc>
          <w:tcPr>
            <w:tcW w:w="1472" w:type="dxa"/>
            <w:vAlign w:val="center"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85</w:t>
            </w:r>
          </w:p>
        </w:tc>
      </w:tr>
      <w:tr w:rsidR="00EC3F83" w:rsidTr="003C4849">
        <w:trPr>
          <w:trHeight w:val="936"/>
          <w:jc w:val="center"/>
        </w:trPr>
        <w:tc>
          <w:tcPr>
            <w:tcW w:w="785" w:type="dxa"/>
            <w:vMerge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4" w:type="dxa"/>
            <w:vMerge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مقایسه ویژگی های شخصیتی درتفراد خودمعرف معتاد وغیر معتاد اهواز</w:t>
            </w:r>
          </w:p>
        </w:tc>
        <w:tc>
          <w:tcPr>
            <w:tcW w:w="3881" w:type="dxa"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همایش دانشگاه آزاد </w:t>
            </w:r>
          </w:p>
        </w:tc>
        <w:tc>
          <w:tcPr>
            <w:tcW w:w="1472" w:type="dxa"/>
            <w:vAlign w:val="center"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85</w:t>
            </w:r>
          </w:p>
        </w:tc>
      </w:tr>
      <w:tr w:rsidR="00EC3F83" w:rsidTr="00E125BE">
        <w:trPr>
          <w:trHeight w:val="936"/>
          <w:jc w:val="center"/>
        </w:trPr>
        <w:tc>
          <w:tcPr>
            <w:tcW w:w="785" w:type="dxa"/>
            <w:vMerge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4" w:type="dxa"/>
            <w:vMerge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نقش برجسته دین وپیامبران الهی درجنبش نرم افزاری ونهضت تولید علم دراسلام </w:t>
            </w:r>
          </w:p>
        </w:tc>
        <w:tc>
          <w:tcPr>
            <w:tcW w:w="3881" w:type="dxa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همایش ربع قرن فعالیت های دانشگاه آزاد اهواز</w:t>
            </w:r>
          </w:p>
        </w:tc>
        <w:tc>
          <w:tcPr>
            <w:tcW w:w="1472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سال85</w:t>
            </w:r>
          </w:p>
        </w:tc>
      </w:tr>
      <w:tr w:rsidR="00EC3F83" w:rsidTr="00651647">
        <w:trPr>
          <w:trHeight w:val="936"/>
          <w:jc w:val="center"/>
        </w:trPr>
        <w:tc>
          <w:tcPr>
            <w:tcW w:w="785" w:type="dxa"/>
            <w:vMerge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4" w:type="dxa"/>
            <w:vMerge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مقاله رابطه بین خشونت های خانوادگی بادلزدگی زناشویی ، صمیمیت همسر وتعارضات زناشویی زنان شاغل اهواز</w:t>
            </w:r>
          </w:p>
        </w:tc>
        <w:tc>
          <w:tcPr>
            <w:tcW w:w="3881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همایش راهکارهای مواجه علمی وعملی بابزه دیدگان وبزهکاران  </w:t>
            </w:r>
          </w:p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دانشگاه آزاد خوراسگان اصفهان </w:t>
            </w:r>
          </w:p>
        </w:tc>
        <w:tc>
          <w:tcPr>
            <w:tcW w:w="1472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87</w:t>
            </w:r>
          </w:p>
        </w:tc>
      </w:tr>
      <w:tr w:rsidR="00EC3F83" w:rsidTr="00651647">
        <w:trPr>
          <w:trHeight w:val="936"/>
          <w:jc w:val="center"/>
        </w:trPr>
        <w:tc>
          <w:tcPr>
            <w:tcW w:w="785" w:type="dxa"/>
            <w:vMerge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4" w:type="dxa"/>
            <w:vMerge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رابطه هوش هیجانی وعملکرد تحصیلی دردانشجویان شاغل وغیر شاغل</w:t>
            </w:r>
          </w:p>
        </w:tc>
        <w:tc>
          <w:tcPr>
            <w:tcW w:w="3881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همایش روانشناسی وکاربردآن درجامعه دانشگاه شیراز ومرو دشت</w:t>
            </w:r>
          </w:p>
        </w:tc>
        <w:tc>
          <w:tcPr>
            <w:tcW w:w="1472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87</w:t>
            </w:r>
          </w:p>
        </w:tc>
      </w:tr>
    </w:tbl>
    <w:p w:rsidR="000D43B6" w:rsidRDefault="000D43B6" w:rsidP="00EC3F83">
      <w:pPr>
        <w:jc w:val="center"/>
        <w:rPr>
          <w:rFonts w:cs="B Nazanin"/>
          <w:b/>
          <w:bCs/>
          <w:sz w:val="28"/>
          <w:szCs w:val="28"/>
          <w:rtl/>
        </w:rPr>
      </w:pPr>
      <w:r>
        <w:br w:type="page"/>
      </w:r>
      <w:r w:rsidR="00385543">
        <w:rPr>
          <w:rFonts w:cs="B Nazanin" w:hint="cs"/>
          <w:b/>
          <w:bCs/>
          <w:sz w:val="28"/>
          <w:szCs w:val="28"/>
          <w:rtl/>
        </w:rPr>
        <w:lastRenderedPageBreak/>
        <w:t>ف</w:t>
      </w:r>
      <w:r w:rsidRPr="00FF5CB1">
        <w:rPr>
          <w:rFonts w:cs="B Nazanin" w:hint="cs"/>
          <w:b/>
          <w:bCs/>
          <w:sz w:val="28"/>
          <w:szCs w:val="28"/>
          <w:rtl/>
        </w:rPr>
        <w:t>عالیت ها وپژوهشهای انجام شده اعضای هی</w:t>
      </w:r>
      <w:r>
        <w:rPr>
          <w:rFonts w:cs="B Nazanin" w:hint="cs"/>
          <w:b/>
          <w:bCs/>
          <w:sz w:val="28"/>
          <w:szCs w:val="28"/>
          <w:rtl/>
        </w:rPr>
        <w:t>ا</w:t>
      </w:r>
      <w:r w:rsidRPr="00FF5CB1">
        <w:rPr>
          <w:rFonts w:cs="B Nazanin" w:hint="cs"/>
          <w:b/>
          <w:bCs/>
          <w:sz w:val="28"/>
          <w:szCs w:val="28"/>
          <w:rtl/>
        </w:rPr>
        <w:t>ت علمی واساتید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F5CB1">
        <w:rPr>
          <w:rFonts w:cs="B Nazanin" w:hint="cs"/>
          <w:b/>
          <w:bCs/>
          <w:sz w:val="28"/>
          <w:szCs w:val="28"/>
          <w:rtl/>
        </w:rPr>
        <w:t>موظف وغیر موظف</w:t>
      </w:r>
      <w:r>
        <w:rPr>
          <w:rFonts w:cs="B Nazanin" w:hint="cs"/>
          <w:b/>
          <w:bCs/>
          <w:sz w:val="28"/>
          <w:szCs w:val="28"/>
          <w:rtl/>
        </w:rPr>
        <w:t xml:space="preserve"> پردیس فاطمه الزهرا(س) خوزستان</w:t>
      </w:r>
    </w:p>
    <w:tbl>
      <w:tblPr>
        <w:tblStyle w:val="TableGrid"/>
        <w:tblpPr w:leftFromText="180" w:rightFromText="180" w:vertAnchor="text" w:horzAnchor="margin" w:tblpXSpec="center" w:tblpY="84"/>
        <w:bidiVisual/>
        <w:tblW w:w="0" w:type="auto"/>
        <w:tblLook w:val="04A0"/>
      </w:tblPr>
      <w:tblGrid>
        <w:gridCol w:w="785"/>
        <w:gridCol w:w="1985"/>
        <w:gridCol w:w="6378"/>
        <w:gridCol w:w="4678"/>
        <w:gridCol w:w="1418"/>
      </w:tblGrid>
      <w:tr w:rsidR="000D43B6" w:rsidTr="00867DB9">
        <w:tc>
          <w:tcPr>
            <w:tcW w:w="785" w:type="dxa"/>
          </w:tcPr>
          <w:p w:rsidR="000D43B6" w:rsidRDefault="000D43B6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985" w:type="dxa"/>
          </w:tcPr>
          <w:p w:rsidR="000D43B6" w:rsidRDefault="000D43B6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ونام خانوادگی </w:t>
            </w:r>
          </w:p>
        </w:tc>
        <w:tc>
          <w:tcPr>
            <w:tcW w:w="6378" w:type="dxa"/>
          </w:tcPr>
          <w:p w:rsidR="000D43B6" w:rsidRDefault="000D43B6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تالیف / مقاله / پژوهش</w:t>
            </w:r>
          </w:p>
        </w:tc>
        <w:tc>
          <w:tcPr>
            <w:tcW w:w="4678" w:type="dxa"/>
          </w:tcPr>
          <w:p w:rsidR="000D43B6" w:rsidRDefault="000D43B6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محل ارائه</w:t>
            </w:r>
          </w:p>
        </w:tc>
        <w:tc>
          <w:tcPr>
            <w:tcW w:w="1418" w:type="dxa"/>
          </w:tcPr>
          <w:p w:rsidR="000D43B6" w:rsidRDefault="000D43B6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زمان ارائه</w:t>
            </w:r>
          </w:p>
        </w:tc>
      </w:tr>
      <w:tr w:rsidR="00EC3F83" w:rsidTr="00EC3F83">
        <w:trPr>
          <w:trHeight w:val="1524"/>
        </w:trPr>
        <w:tc>
          <w:tcPr>
            <w:tcW w:w="785" w:type="dxa"/>
            <w:vMerge w:val="restart"/>
            <w:vAlign w:val="center"/>
          </w:tcPr>
          <w:p w:rsidR="00EC3F83" w:rsidRDefault="00EC3F83" w:rsidP="00867DB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985" w:type="dxa"/>
            <w:vMerge w:val="restart"/>
            <w:vAlign w:val="center"/>
          </w:tcPr>
          <w:p w:rsidR="00EC3F83" w:rsidRDefault="00EC3F83" w:rsidP="00867DB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فرزانه مکوندی</w:t>
            </w:r>
          </w:p>
        </w:tc>
        <w:tc>
          <w:tcPr>
            <w:tcW w:w="6378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مقایسه کمال گرایی ، تعلل ومسئولیت پذیری دردانشجویان دختر وپسر مراکز تربیت معلم اهواز</w:t>
            </w:r>
          </w:p>
        </w:tc>
        <w:tc>
          <w:tcPr>
            <w:tcW w:w="4678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همایش روش های نوین آموزش درنظام تعلیم وتربیت دانشگاه تربیت دبیر رجائی تهران</w:t>
            </w:r>
          </w:p>
        </w:tc>
        <w:tc>
          <w:tcPr>
            <w:tcW w:w="1418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87</w:t>
            </w:r>
          </w:p>
        </w:tc>
      </w:tr>
      <w:tr w:rsidR="00651647" w:rsidTr="00533153">
        <w:trPr>
          <w:trHeight w:val="898"/>
        </w:trPr>
        <w:tc>
          <w:tcPr>
            <w:tcW w:w="785" w:type="dxa"/>
            <w:vMerge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8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تاثیرآموزش مهارت های اجتماعی برسازگاری فردی ، اجتماعی دانش آموزان دختر درمعرض خطر اهواز</w:t>
            </w:r>
          </w:p>
        </w:tc>
        <w:tc>
          <w:tcPr>
            <w:tcW w:w="4678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اولین همایش روانشناسی تربیتی دانشگاه تربیت دبیر رجائی تهران</w:t>
            </w:r>
          </w:p>
        </w:tc>
        <w:tc>
          <w:tcPr>
            <w:tcW w:w="1418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91</w:t>
            </w:r>
          </w:p>
        </w:tc>
      </w:tr>
      <w:tr w:rsidR="00651647" w:rsidTr="00533153">
        <w:trPr>
          <w:trHeight w:val="898"/>
        </w:trPr>
        <w:tc>
          <w:tcPr>
            <w:tcW w:w="785" w:type="dxa"/>
            <w:vMerge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8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کتاب الکترونیک 1- مشارکت های دانش آموزی</w:t>
            </w:r>
          </w:p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2- روانشناسی اجتماعی</w:t>
            </w:r>
          </w:p>
        </w:tc>
        <w:tc>
          <w:tcPr>
            <w:tcW w:w="4678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تدریس می شود </w:t>
            </w:r>
          </w:p>
        </w:tc>
        <w:tc>
          <w:tcPr>
            <w:tcW w:w="1418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91</w:t>
            </w:r>
          </w:p>
        </w:tc>
      </w:tr>
      <w:tr w:rsidR="00651647" w:rsidTr="00621B17">
        <w:trPr>
          <w:trHeight w:val="898"/>
        </w:trPr>
        <w:tc>
          <w:tcPr>
            <w:tcW w:w="785" w:type="dxa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985" w:type="dxa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زهرا لرکی</w:t>
            </w:r>
          </w:p>
        </w:tc>
        <w:tc>
          <w:tcPr>
            <w:tcW w:w="6378" w:type="dxa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مقاله جداسازی وشناسایی گروههای آناستوزومی ازریشه وطوقه کلزا دراستان خوزستان</w:t>
            </w:r>
          </w:p>
        </w:tc>
        <w:tc>
          <w:tcPr>
            <w:tcW w:w="4678" w:type="dxa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همایش کشوری اولین کنگره قارچ شناسی ایران</w:t>
            </w:r>
          </w:p>
        </w:tc>
        <w:tc>
          <w:tcPr>
            <w:tcW w:w="1418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شهریور 92</w:t>
            </w:r>
          </w:p>
        </w:tc>
      </w:tr>
      <w:tr w:rsidR="00F416FC" w:rsidTr="00B82FEA">
        <w:trPr>
          <w:trHeight w:val="898"/>
        </w:trPr>
        <w:tc>
          <w:tcPr>
            <w:tcW w:w="785" w:type="dxa"/>
            <w:vMerge w:val="restart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985" w:type="dxa"/>
            <w:vMerge w:val="restart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مینا وردی</w:t>
            </w:r>
          </w:p>
        </w:tc>
        <w:tc>
          <w:tcPr>
            <w:tcW w:w="6378" w:type="dxa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تالیف کتاب کمال گرایی مثبت / کمال گرایی منفی چاپ رسش</w:t>
            </w:r>
          </w:p>
        </w:tc>
        <w:tc>
          <w:tcPr>
            <w:tcW w:w="4678" w:type="dxa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82</w:t>
            </w:r>
          </w:p>
        </w:tc>
      </w:tr>
      <w:tr w:rsidR="00F416FC" w:rsidTr="00B82FEA">
        <w:trPr>
          <w:trHeight w:val="898"/>
        </w:trPr>
        <w:tc>
          <w:tcPr>
            <w:tcW w:w="785" w:type="dxa"/>
            <w:vMerge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F416FC" w:rsidRDefault="00F416FC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8" w:type="dxa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چاپ مقاله پژوهشی رابطه کمال گرایی سرسختی روان شناختی وسلامت روان وعملکرد تحصیلی</w:t>
            </w:r>
          </w:p>
        </w:tc>
        <w:tc>
          <w:tcPr>
            <w:tcW w:w="4678" w:type="dxa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درمجله علوم تربیتی وروانشناسی دانشگاه چمران اهواز</w:t>
            </w:r>
          </w:p>
        </w:tc>
        <w:tc>
          <w:tcPr>
            <w:tcW w:w="1418" w:type="dxa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80</w:t>
            </w:r>
          </w:p>
        </w:tc>
      </w:tr>
      <w:tr w:rsidR="00F416FC" w:rsidTr="00B82FEA">
        <w:trPr>
          <w:trHeight w:val="898"/>
        </w:trPr>
        <w:tc>
          <w:tcPr>
            <w:tcW w:w="785" w:type="dxa"/>
            <w:vMerge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F416FC" w:rsidRDefault="00F416FC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8" w:type="dxa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ارائه مقاله کمال گرایی یا کامل گرایی</w:t>
            </w:r>
          </w:p>
        </w:tc>
        <w:tc>
          <w:tcPr>
            <w:tcW w:w="4678" w:type="dxa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درماهنامه تربیت</w:t>
            </w:r>
          </w:p>
        </w:tc>
        <w:tc>
          <w:tcPr>
            <w:tcW w:w="1418" w:type="dxa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82</w:t>
            </w:r>
          </w:p>
        </w:tc>
      </w:tr>
      <w:tr w:rsidR="00F416FC" w:rsidTr="00B82FEA">
        <w:trPr>
          <w:trHeight w:val="898"/>
        </w:trPr>
        <w:tc>
          <w:tcPr>
            <w:tcW w:w="785" w:type="dxa"/>
            <w:vMerge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F416FC" w:rsidRDefault="00F416FC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8" w:type="dxa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طرح پژوهشی بررسی تاثیر آموزش مهارت های زندگی برابراز وجود، عزت نفس ومسئولیت پذیری</w:t>
            </w:r>
          </w:p>
        </w:tc>
        <w:tc>
          <w:tcPr>
            <w:tcW w:w="4678" w:type="dxa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84</w:t>
            </w:r>
          </w:p>
        </w:tc>
      </w:tr>
      <w:tr w:rsidR="00F416FC" w:rsidTr="00B82FEA">
        <w:trPr>
          <w:trHeight w:val="898"/>
        </w:trPr>
        <w:tc>
          <w:tcPr>
            <w:tcW w:w="785" w:type="dxa"/>
            <w:vMerge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F416FC" w:rsidRDefault="00F416FC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8" w:type="dxa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انتخاب پژوهشگر برگزیده ازطرف مدیر کل فرهنگ وارشاد اسلامی استان</w:t>
            </w:r>
          </w:p>
        </w:tc>
        <w:tc>
          <w:tcPr>
            <w:tcW w:w="4678" w:type="dxa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F416FC" w:rsidRDefault="00F416FC" w:rsidP="00B82FE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80</w:t>
            </w:r>
          </w:p>
        </w:tc>
      </w:tr>
      <w:tr w:rsidR="00F416FC" w:rsidTr="00B82FEA">
        <w:trPr>
          <w:trHeight w:val="898"/>
        </w:trPr>
        <w:tc>
          <w:tcPr>
            <w:tcW w:w="785" w:type="dxa"/>
            <w:vMerge/>
            <w:vAlign w:val="center"/>
          </w:tcPr>
          <w:p w:rsidR="00F416FC" w:rsidRDefault="00F416FC" w:rsidP="00F416F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F416FC" w:rsidRDefault="00F416FC" w:rsidP="00F416F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8" w:type="dxa"/>
            <w:vAlign w:val="center"/>
          </w:tcPr>
          <w:p w:rsidR="00F416FC" w:rsidRDefault="00F416FC" w:rsidP="00F416F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انتخاب پژوهشگر برگزیده ازطرف مدیر کل فرهنگ وارشاد اسلامی استان</w:t>
            </w:r>
          </w:p>
        </w:tc>
        <w:tc>
          <w:tcPr>
            <w:tcW w:w="4678" w:type="dxa"/>
            <w:vAlign w:val="center"/>
          </w:tcPr>
          <w:p w:rsidR="00F416FC" w:rsidRDefault="00F416FC" w:rsidP="00F416F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F416FC" w:rsidRDefault="00F416FC" w:rsidP="00F416F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84</w:t>
            </w:r>
          </w:p>
        </w:tc>
      </w:tr>
    </w:tbl>
    <w:p w:rsidR="0098535B" w:rsidRPr="00FF5CB1" w:rsidRDefault="0098535B" w:rsidP="00F416FC">
      <w:pPr>
        <w:rPr>
          <w:rFonts w:cs="B Nazanin"/>
          <w:b/>
          <w:bCs/>
          <w:sz w:val="28"/>
          <w:szCs w:val="28"/>
        </w:rPr>
      </w:pPr>
    </w:p>
    <w:sectPr w:rsidR="0098535B" w:rsidRPr="00FF5CB1" w:rsidSect="00FF5CB1"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3B7" w:rsidRDefault="000A73B7" w:rsidP="00B82FEA">
      <w:pPr>
        <w:spacing w:after="0" w:line="240" w:lineRule="auto"/>
      </w:pPr>
      <w:r>
        <w:separator/>
      </w:r>
    </w:p>
  </w:endnote>
  <w:endnote w:type="continuationSeparator" w:id="0">
    <w:p w:rsidR="000A73B7" w:rsidRDefault="000A73B7" w:rsidP="00B8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3B7" w:rsidRDefault="000A73B7" w:rsidP="00B82FEA">
      <w:pPr>
        <w:spacing w:after="0" w:line="240" w:lineRule="auto"/>
      </w:pPr>
      <w:r>
        <w:separator/>
      </w:r>
    </w:p>
  </w:footnote>
  <w:footnote w:type="continuationSeparator" w:id="0">
    <w:p w:rsidR="000A73B7" w:rsidRDefault="000A73B7" w:rsidP="00B82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CB1"/>
    <w:rsid w:val="00003AA7"/>
    <w:rsid w:val="000162E6"/>
    <w:rsid w:val="0002351D"/>
    <w:rsid w:val="00042A4E"/>
    <w:rsid w:val="00051D58"/>
    <w:rsid w:val="00087C46"/>
    <w:rsid w:val="00090568"/>
    <w:rsid w:val="000A73B7"/>
    <w:rsid w:val="000D43B6"/>
    <w:rsid w:val="000D5E21"/>
    <w:rsid w:val="000F2420"/>
    <w:rsid w:val="000F631C"/>
    <w:rsid w:val="001526AD"/>
    <w:rsid w:val="001830E3"/>
    <w:rsid w:val="001A6D40"/>
    <w:rsid w:val="001B415C"/>
    <w:rsid w:val="001E5EFE"/>
    <w:rsid w:val="0022702B"/>
    <w:rsid w:val="002327F6"/>
    <w:rsid w:val="00286D66"/>
    <w:rsid w:val="002B0FC1"/>
    <w:rsid w:val="002B3503"/>
    <w:rsid w:val="002F6695"/>
    <w:rsid w:val="00311648"/>
    <w:rsid w:val="00311BF8"/>
    <w:rsid w:val="0036061A"/>
    <w:rsid w:val="00374590"/>
    <w:rsid w:val="00376D63"/>
    <w:rsid w:val="00381711"/>
    <w:rsid w:val="00385543"/>
    <w:rsid w:val="003D4433"/>
    <w:rsid w:val="00400E24"/>
    <w:rsid w:val="004143F7"/>
    <w:rsid w:val="00432793"/>
    <w:rsid w:val="0045069F"/>
    <w:rsid w:val="00481A73"/>
    <w:rsid w:val="004823B2"/>
    <w:rsid w:val="00483274"/>
    <w:rsid w:val="00486A79"/>
    <w:rsid w:val="004A0E04"/>
    <w:rsid w:val="004D4303"/>
    <w:rsid w:val="004F6BA3"/>
    <w:rsid w:val="00522F6B"/>
    <w:rsid w:val="0053185E"/>
    <w:rsid w:val="00535318"/>
    <w:rsid w:val="00555D13"/>
    <w:rsid w:val="005654E7"/>
    <w:rsid w:val="0056763C"/>
    <w:rsid w:val="00575B2C"/>
    <w:rsid w:val="00575F27"/>
    <w:rsid w:val="00592903"/>
    <w:rsid w:val="005A6F65"/>
    <w:rsid w:val="005C47DE"/>
    <w:rsid w:val="00620C9E"/>
    <w:rsid w:val="006369E0"/>
    <w:rsid w:val="00642708"/>
    <w:rsid w:val="00651647"/>
    <w:rsid w:val="00670D67"/>
    <w:rsid w:val="00675E4D"/>
    <w:rsid w:val="006A2CD0"/>
    <w:rsid w:val="006C3F41"/>
    <w:rsid w:val="006F5B99"/>
    <w:rsid w:val="007A4622"/>
    <w:rsid w:val="007C5610"/>
    <w:rsid w:val="007F36C6"/>
    <w:rsid w:val="00801BC8"/>
    <w:rsid w:val="008072B9"/>
    <w:rsid w:val="00831B9B"/>
    <w:rsid w:val="00833332"/>
    <w:rsid w:val="008665F0"/>
    <w:rsid w:val="00867DB9"/>
    <w:rsid w:val="00880590"/>
    <w:rsid w:val="00892C90"/>
    <w:rsid w:val="008E4225"/>
    <w:rsid w:val="008F5483"/>
    <w:rsid w:val="00905206"/>
    <w:rsid w:val="00917CE2"/>
    <w:rsid w:val="009205FC"/>
    <w:rsid w:val="00931839"/>
    <w:rsid w:val="00941743"/>
    <w:rsid w:val="00970EB3"/>
    <w:rsid w:val="0098535B"/>
    <w:rsid w:val="009A5900"/>
    <w:rsid w:val="009F28D5"/>
    <w:rsid w:val="00A11CBD"/>
    <w:rsid w:val="00A12F6E"/>
    <w:rsid w:val="00A432BC"/>
    <w:rsid w:val="00A447EC"/>
    <w:rsid w:val="00A50B17"/>
    <w:rsid w:val="00A668CA"/>
    <w:rsid w:val="00A704C8"/>
    <w:rsid w:val="00A82CAD"/>
    <w:rsid w:val="00AC0083"/>
    <w:rsid w:val="00AC412C"/>
    <w:rsid w:val="00AD1FDD"/>
    <w:rsid w:val="00AE1B82"/>
    <w:rsid w:val="00AF79FC"/>
    <w:rsid w:val="00B04D0B"/>
    <w:rsid w:val="00B16456"/>
    <w:rsid w:val="00B25BEA"/>
    <w:rsid w:val="00B53453"/>
    <w:rsid w:val="00B6027D"/>
    <w:rsid w:val="00B619F9"/>
    <w:rsid w:val="00B70A1A"/>
    <w:rsid w:val="00B74D4D"/>
    <w:rsid w:val="00B82FEA"/>
    <w:rsid w:val="00BB4526"/>
    <w:rsid w:val="00BB5B85"/>
    <w:rsid w:val="00C12027"/>
    <w:rsid w:val="00C63E86"/>
    <w:rsid w:val="00C73B70"/>
    <w:rsid w:val="00C864B1"/>
    <w:rsid w:val="00CA4639"/>
    <w:rsid w:val="00CF7A90"/>
    <w:rsid w:val="00D02546"/>
    <w:rsid w:val="00D34531"/>
    <w:rsid w:val="00D41992"/>
    <w:rsid w:val="00D50581"/>
    <w:rsid w:val="00D75256"/>
    <w:rsid w:val="00D777EF"/>
    <w:rsid w:val="00DA7659"/>
    <w:rsid w:val="00DB330E"/>
    <w:rsid w:val="00DD1C6D"/>
    <w:rsid w:val="00DD3A32"/>
    <w:rsid w:val="00DE3877"/>
    <w:rsid w:val="00DF06DC"/>
    <w:rsid w:val="00E243E2"/>
    <w:rsid w:val="00E3726E"/>
    <w:rsid w:val="00E551BC"/>
    <w:rsid w:val="00E60731"/>
    <w:rsid w:val="00E61DCC"/>
    <w:rsid w:val="00E76549"/>
    <w:rsid w:val="00E86637"/>
    <w:rsid w:val="00EB421F"/>
    <w:rsid w:val="00EC3C62"/>
    <w:rsid w:val="00EC3F83"/>
    <w:rsid w:val="00ED5A82"/>
    <w:rsid w:val="00EE47C0"/>
    <w:rsid w:val="00F416FC"/>
    <w:rsid w:val="00F47983"/>
    <w:rsid w:val="00F50274"/>
    <w:rsid w:val="00F8277D"/>
    <w:rsid w:val="00F83148"/>
    <w:rsid w:val="00F92012"/>
    <w:rsid w:val="00FB4968"/>
    <w:rsid w:val="00FD24E6"/>
    <w:rsid w:val="00FF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B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82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FEA"/>
  </w:style>
  <w:style w:type="paragraph" w:styleId="Footer">
    <w:name w:val="footer"/>
    <w:basedOn w:val="Normal"/>
    <w:link w:val="FooterChar"/>
    <w:uiPriority w:val="99"/>
    <w:semiHidden/>
    <w:unhideWhenUsed/>
    <w:rsid w:val="00B82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7DF5C-3382-44C8-9379-D51C338A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fateme zahra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morvarid</dc:creator>
  <cp:keywords/>
  <dc:description/>
  <cp:lastModifiedBy>morvarid</cp:lastModifiedBy>
  <cp:revision>12</cp:revision>
  <cp:lastPrinted>2013-09-24T08:49:00Z</cp:lastPrinted>
  <dcterms:created xsi:type="dcterms:W3CDTF">2013-09-24T09:26:00Z</dcterms:created>
  <dcterms:modified xsi:type="dcterms:W3CDTF">2013-10-01T05:46:00Z</dcterms:modified>
</cp:coreProperties>
</file>