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43" w:rsidRPr="008074B8" w:rsidRDefault="00204543" w:rsidP="00204543">
      <w:pPr>
        <w:pStyle w:val="NormalWeb"/>
        <w:bidi/>
        <w:rPr>
          <w:sz w:val="36"/>
          <w:szCs w:val="36"/>
        </w:rPr>
      </w:pPr>
      <w:r w:rsidRPr="008074B8">
        <w:rPr>
          <w:rStyle w:val="Strong"/>
          <w:sz w:val="28"/>
          <w:szCs w:val="28"/>
          <w:rtl/>
        </w:rPr>
        <w:t>حوزه فعالیت های همیاران سلامت جسم و  روان:</w:t>
      </w:r>
      <w:bookmarkStart w:id="0" w:name="_GoBack"/>
      <w:bookmarkEnd w:id="0"/>
    </w:p>
    <w:p w:rsidR="00204543" w:rsidRDefault="00204543" w:rsidP="00204543">
      <w:pPr>
        <w:pStyle w:val="NormalWeb"/>
        <w:bidi/>
        <w:rPr>
          <w:rtl/>
        </w:rPr>
      </w:pPr>
    </w:p>
    <w:p w:rsidR="00204543" w:rsidRDefault="00204543" w:rsidP="00204543">
      <w:pPr>
        <w:pStyle w:val="NormalWeb"/>
        <w:bidi/>
        <w:rPr>
          <w:rtl/>
        </w:rPr>
      </w:pPr>
      <w:r>
        <w:rPr>
          <w:rStyle w:val="Strong"/>
          <w:rtl/>
        </w:rPr>
        <w:t>آموزش، آگاهسازی و اطلاع رسانی</w:t>
      </w:r>
      <w:r>
        <w:rPr>
          <w:b/>
          <w:bCs/>
          <w:rtl/>
        </w:rPr>
        <w:br/>
      </w:r>
      <w:r>
        <w:rPr>
          <w:rStyle w:val="Strong"/>
          <w:rtl/>
        </w:rPr>
        <w:t>تهیه و توزیع بروشور، پمفلت، پوستر و جزوه</w:t>
      </w:r>
      <w:r>
        <w:rPr>
          <w:b/>
          <w:bCs/>
          <w:rtl/>
        </w:rPr>
        <w:br/>
      </w:r>
      <w:r>
        <w:rPr>
          <w:rStyle w:val="Strong"/>
          <w:rtl/>
        </w:rPr>
        <w:t>ایجاد ارتباط و فن آوری الکترونیکی</w:t>
      </w:r>
      <w:r>
        <w:rPr>
          <w:b/>
          <w:bCs/>
          <w:rtl/>
        </w:rPr>
        <w:br/>
      </w:r>
      <w:r>
        <w:rPr>
          <w:rStyle w:val="Strong"/>
        </w:rPr>
        <w:t> </w:t>
      </w:r>
      <w:r>
        <w:rPr>
          <w:rStyle w:val="Strong"/>
          <w:rtl/>
        </w:rPr>
        <w:t>دستیابی به اولویت ها و نیازسنجی از طریق پرسشنامه و مصاحبه</w:t>
      </w:r>
      <w:r>
        <w:rPr>
          <w:b/>
          <w:bCs/>
          <w:rtl/>
        </w:rPr>
        <w:br/>
      </w:r>
      <w:r>
        <w:rPr>
          <w:rStyle w:val="Strong"/>
          <w:rtl/>
        </w:rPr>
        <w:t>شناسایی دانشجویان آسیب دیده و در معرض خطر</w:t>
      </w:r>
      <w:r>
        <w:rPr>
          <w:b/>
          <w:bCs/>
          <w:rtl/>
        </w:rPr>
        <w:br/>
      </w:r>
      <w:r>
        <w:rPr>
          <w:rStyle w:val="Strong"/>
          <w:rtl/>
        </w:rPr>
        <w:t>شرکت در مراسم های مختلف و ارسال پیام های تبریک و تسلیت</w:t>
      </w:r>
      <w:r>
        <w:rPr>
          <w:b/>
          <w:bCs/>
          <w:rtl/>
        </w:rPr>
        <w:br/>
      </w:r>
      <w:r>
        <w:rPr>
          <w:rStyle w:val="Strong"/>
          <w:rtl/>
        </w:rPr>
        <w:t>تشکیل کتابخانه محلی از طریق جمع آوری کتب اهدائی اضافی یا راه اندازی کتابخانه مجازی</w:t>
      </w:r>
      <w:r>
        <w:rPr>
          <w:b/>
          <w:bCs/>
          <w:rtl/>
        </w:rPr>
        <w:br/>
      </w:r>
      <w:r>
        <w:rPr>
          <w:rStyle w:val="Strong"/>
        </w:rPr>
        <w:t> </w:t>
      </w:r>
      <w:r>
        <w:rPr>
          <w:rStyle w:val="Strong"/>
          <w:rtl/>
        </w:rPr>
        <w:t>فرهنگ سازی و انجام تبلیغات در راستای ترویج بهداشت و سلامت</w:t>
      </w:r>
      <w:r>
        <w:rPr>
          <w:b/>
          <w:bCs/>
          <w:rtl/>
        </w:rPr>
        <w:br/>
      </w:r>
      <w:r>
        <w:rPr>
          <w:rStyle w:val="Strong"/>
          <w:rtl/>
        </w:rPr>
        <w:t>برپایی نمایشگاه عملکرد گروه همیار</w:t>
      </w:r>
    </w:p>
    <w:p w:rsidR="00204543" w:rsidRDefault="00204543" w:rsidP="00204543">
      <w:pPr>
        <w:pStyle w:val="NormalWeb"/>
        <w:bidi/>
        <w:rPr>
          <w:rtl/>
        </w:rPr>
      </w:pPr>
      <w:r>
        <w:rPr>
          <w:rStyle w:val="Strong"/>
          <w:rtl/>
        </w:rPr>
        <w:t>شرکت در برنامه </w:t>
      </w:r>
      <w:r>
        <w:rPr>
          <w:rStyle w:val="Strong"/>
          <w:rtl/>
        </w:rPr>
        <w:softHyphen/>
        <w:t xml:space="preserve">های آموزشی ابلاغی و ترویجی از سوی معاونت دانشجویی؛ اداره کل مشاوره، بهداشت و سلامت دانشگاه فرهنگیان مانند دوره هایی که در سامانه </w:t>
      </w:r>
      <w:r>
        <w:rPr>
          <w:rStyle w:val="Strong"/>
        </w:rPr>
        <w:t>elearning.cfu.ac.ir</w:t>
      </w:r>
      <w:r>
        <w:rPr>
          <w:rStyle w:val="Strong"/>
          <w:rtl/>
        </w:rPr>
        <w:t xml:space="preserve"> برگزار می شود </w:t>
      </w:r>
    </w:p>
    <w:p w:rsidR="00204543" w:rsidRDefault="00204543" w:rsidP="00204543">
      <w:pPr>
        <w:pStyle w:val="NormalWeb"/>
        <w:bidi/>
        <w:rPr>
          <w:rtl/>
        </w:rPr>
      </w:pPr>
      <w:r>
        <w:rPr>
          <w:rStyle w:val="Strong"/>
          <w:rtl/>
        </w:rPr>
        <w:t>همکاری با حوزه دانشجویی در طراحی، تدارک و اجرای برنامه</w:t>
      </w:r>
      <w:r>
        <w:rPr>
          <w:rStyle w:val="Strong"/>
          <w:rtl/>
        </w:rPr>
        <w:softHyphen/>
        <w:t>های آموزشی پیشگیری و  طرح</w:t>
      </w:r>
      <w:r>
        <w:rPr>
          <w:rStyle w:val="Strong"/>
          <w:rtl/>
        </w:rPr>
        <w:softHyphen/>
        <w:t>های پیشگیری بهداشتی و مداخلاتی به ویژه در سطح خوابگاه‌ها</w:t>
      </w:r>
      <w:r>
        <w:rPr>
          <w:rtl/>
        </w:rPr>
        <w:t> </w:t>
      </w:r>
    </w:p>
    <w:p w:rsidR="00204543" w:rsidRDefault="00204543" w:rsidP="00204543">
      <w:pPr>
        <w:pStyle w:val="NormalWeb"/>
        <w:bidi/>
        <w:rPr>
          <w:rtl/>
        </w:rPr>
      </w:pPr>
      <w:r>
        <w:rPr>
          <w:rStyle w:val="Strong"/>
          <w:rtl/>
        </w:rPr>
        <w:t>آموزش و یاری رسانی به سایر دانشجویان در زمینه مشکلات و مسائل ارتباطی در محیط های خوابگاهی</w:t>
      </w:r>
    </w:p>
    <w:p w:rsidR="00204543" w:rsidRDefault="00204543" w:rsidP="00204543">
      <w:pPr>
        <w:pStyle w:val="NormalWeb"/>
        <w:bidi/>
        <w:rPr>
          <w:rtl/>
        </w:rPr>
      </w:pPr>
      <w:r>
        <w:rPr>
          <w:rStyle w:val="Strong"/>
          <w:rtl/>
        </w:rPr>
        <w:t> آموزش و یاری رسانی به سایر دانشجویان در زمینه مهارت حل مسئله و مدیریت استرس</w:t>
      </w:r>
    </w:p>
    <w:p w:rsidR="00204543" w:rsidRDefault="00204543" w:rsidP="00204543">
      <w:pPr>
        <w:pStyle w:val="NormalWeb"/>
        <w:bidi/>
        <w:rPr>
          <w:rtl/>
        </w:rPr>
      </w:pPr>
      <w:r>
        <w:rPr>
          <w:rStyle w:val="Strong"/>
          <w:rtl/>
        </w:rPr>
        <w:t> تلاش برای شناسایی و رفع نیازهای اقتصادی دانشجویان نیازمند اقتصادی</w:t>
      </w:r>
      <w:r>
        <w:rPr>
          <w:rFonts w:hint="cs"/>
          <w:rtl/>
        </w:rPr>
        <w:t xml:space="preserve"> </w:t>
      </w:r>
      <w:r w:rsidRPr="00204543">
        <w:rPr>
          <w:rFonts w:hint="cs"/>
          <w:b/>
          <w:bCs/>
          <w:rtl/>
        </w:rPr>
        <w:t>وشرکت در مراسم خیریه</w:t>
      </w:r>
    </w:p>
    <w:p w:rsidR="00204543" w:rsidRDefault="00204543" w:rsidP="00204543">
      <w:pPr>
        <w:pStyle w:val="NormalWeb"/>
        <w:rPr>
          <w:rtl/>
        </w:rPr>
      </w:pPr>
      <w:r>
        <w:rPr>
          <w:rStyle w:val="Strong"/>
          <w:rtl/>
        </w:rPr>
        <w:t>کنترل و گزارش وضعیت شاخص های بهداشت و سلامت با استفاده از فرم های ارزیابی و چک لیست های بهداشتی</w:t>
      </w:r>
    </w:p>
    <w:p w:rsidR="00204543" w:rsidRDefault="00204543" w:rsidP="00204543">
      <w:pPr>
        <w:pStyle w:val="NormalWeb"/>
        <w:bidi/>
      </w:pPr>
      <w:r>
        <w:rPr>
          <w:rStyle w:val="Strong"/>
          <w:rtl/>
        </w:rPr>
        <w:t>ارتباط مؤثر با دانشجویان به منظور آموزش بهداشت و جلب مشارکت آن ها در برنامه های بهداشتی</w:t>
      </w:r>
    </w:p>
    <w:p w:rsidR="00204543" w:rsidRDefault="00204543" w:rsidP="00204543">
      <w:pPr>
        <w:pStyle w:val="NormalWeb"/>
        <w:bidi/>
        <w:rPr>
          <w:rtl/>
        </w:rPr>
      </w:pPr>
      <w:r>
        <w:rPr>
          <w:rStyle w:val="Strong"/>
          <w:rtl/>
        </w:rPr>
        <w:t>تلاش در جهت شناساندن هدف کارنامه سلامت و ترغیب دانشجومعلمان به تکمیل اطلاعات</w:t>
      </w:r>
    </w:p>
    <w:p w:rsidR="00204543" w:rsidRDefault="00204543" w:rsidP="00204543">
      <w:pPr>
        <w:pStyle w:val="NormalWeb"/>
        <w:bidi/>
        <w:rPr>
          <w:rtl/>
        </w:rPr>
      </w:pPr>
      <w:r>
        <w:rPr>
          <w:rStyle w:val="Strong"/>
          <w:rtl/>
        </w:rPr>
        <w:t xml:space="preserve">ایجاد وب سایت، خبرنامه و ... و انعکاس موضوعات مرتبط با سلامت جسم و روان در نشریات و برنامه های دانشجویی </w:t>
      </w:r>
    </w:p>
    <w:p w:rsidR="00204543" w:rsidRDefault="00204543" w:rsidP="00204543">
      <w:pPr>
        <w:pStyle w:val="NormalWeb"/>
        <w:bidi/>
        <w:rPr>
          <w:rtl/>
        </w:rPr>
      </w:pPr>
      <w:r>
        <w:rPr>
          <w:rStyle w:val="Strong"/>
          <w:rtl/>
        </w:rPr>
        <w:t xml:space="preserve">ارائه گزارش ماهانه فعالیت ها به حوزه دانشجویی </w:t>
      </w:r>
    </w:p>
    <w:p w:rsidR="00204543" w:rsidRDefault="00204543" w:rsidP="00204543">
      <w:pPr>
        <w:pStyle w:val="NormalWeb"/>
        <w:bidi/>
        <w:rPr>
          <w:rtl/>
        </w:rPr>
      </w:pPr>
      <w:r>
        <w:rPr>
          <w:rStyle w:val="Strong"/>
          <w:rtl/>
        </w:rPr>
        <w:t>شناسایی و انتقال انتقادات، پیشنهادات و مطالبات بهداشتی دانشجویان به مرکز بهداشت و درمان</w:t>
      </w:r>
    </w:p>
    <w:p w:rsidR="00204543" w:rsidRDefault="00204543" w:rsidP="00204543">
      <w:pPr>
        <w:pStyle w:val="NormalWeb"/>
        <w:bidi/>
        <w:rPr>
          <w:rtl/>
        </w:rPr>
      </w:pPr>
      <w:r>
        <w:rPr>
          <w:rStyle w:val="Strong"/>
          <w:rtl/>
        </w:rPr>
        <w:t>انعکاس موضوعات مرتبط با بهداشت در نشریات و برنامه های دانشجویی مرکز بهداشت و درمان</w:t>
      </w:r>
    </w:p>
    <w:p w:rsidR="00204543" w:rsidRDefault="00204543" w:rsidP="00204543">
      <w:pPr>
        <w:pStyle w:val="NormalWeb"/>
        <w:rPr>
          <w:rtl/>
        </w:rPr>
      </w:pPr>
      <w:r>
        <w:rPr>
          <w:rStyle w:val="Strong"/>
          <w:rtl/>
        </w:rPr>
        <w:t>همکاری با مرکز بهداشت و درمان در فعالیت های آموزشی بهداشت و سلامت و درمان</w:t>
      </w:r>
      <w:r>
        <w:rPr>
          <w:rStyle w:val="Strong"/>
          <w:rFonts w:hint="cs"/>
          <w:rtl/>
        </w:rPr>
        <w:t xml:space="preserve">                                       </w:t>
      </w:r>
    </w:p>
    <w:p w:rsidR="00200633" w:rsidRDefault="008074B8">
      <w:pPr>
        <w:rPr>
          <w:rFonts w:hint="cs"/>
        </w:rPr>
      </w:pPr>
    </w:p>
    <w:sectPr w:rsidR="00200633" w:rsidSect="00AA32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43"/>
    <w:rsid w:val="00204543"/>
    <w:rsid w:val="008074B8"/>
    <w:rsid w:val="00AA32BE"/>
    <w:rsid w:val="00E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FB38E"/>
  <w15:chartTrackingRefBased/>
  <w15:docId w15:val="{B36C1029-5F82-443D-86D9-F53B5C6B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45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sima</cp:lastModifiedBy>
  <cp:revision>1</cp:revision>
  <dcterms:created xsi:type="dcterms:W3CDTF">2020-12-26T07:05:00Z</dcterms:created>
  <dcterms:modified xsi:type="dcterms:W3CDTF">2020-12-26T07:19:00Z</dcterms:modified>
</cp:coreProperties>
</file>